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B5" w:rsidRPr="00AC3C38" w:rsidRDefault="00BD7FB5" w:rsidP="00BD7FB5">
      <w:pPr>
        <w:spacing w:after="0" w:line="240" w:lineRule="auto"/>
        <w:ind w:left="-57"/>
        <w:rPr>
          <w:rFonts w:cs="Tahoma"/>
          <w:color w:val="000000"/>
          <w:szCs w:val="20"/>
        </w:rPr>
      </w:pPr>
    </w:p>
    <w:p w:rsidR="0038153D" w:rsidRDefault="0038153D" w:rsidP="00C26FBF">
      <w:pPr>
        <w:spacing w:after="0" w:line="240" w:lineRule="auto"/>
        <w:jc w:val="center"/>
        <w:rPr>
          <w:b/>
          <w:color w:val="000000"/>
          <w:sz w:val="28"/>
          <w:szCs w:val="20"/>
        </w:rPr>
      </w:pPr>
    </w:p>
    <w:p w:rsidR="00BD7FB5" w:rsidRDefault="00BD7FB5" w:rsidP="00C26FBF">
      <w:pPr>
        <w:spacing w:after="0" w:line="240" w:lineRule="auto"/>
        <w:jc w:val="center"/>
        <w:rPr>
          <w:b/>
          <w:color w:val="000000"/>
          <w:sz w:val="28"/>
          <w:szCs w:val="20"/>
        </w:rPr>
      </w:pPr>
    </w:p>
    <w:p w:rsidR="00BD7FB5" w:rsidRDefault="000B352A" w:rsidP="00C26FBF">
      <w:pPr>
        <w:spacing w:after="0" w:line="240" w:lineRule="auto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Uzavřená výzva k podání nabídky a prokázání splnění kvalifikačních předpokladů na veřejnou zakázku malého rozsahu na </w:t>
      </w:r>
      <w:r w:rsidR="00774682">
        <w:rPr>
          <w:b/>
          <w:color w:val="000000"/>
          <w:sz w:val="28"/>
          <w:szCs w:val="20"/>
        </w:rPr>
        <w:t>dodávky</w:t>
      </w:r>
    </w:p>
    <w:p w:rsidR="000B352A" w:rsidRDefault="000B352A" w:rsidP="00C26FBF">
      <w:pPr>
        <w:spacing w:after="0" w:line="240" w:lineRule="auto"/>
        <w:jc w:val="center"/>
        <w:rPr>
          <w:b/>
          <w:color w:val="000000"/>
          <w:sz w:val="28"/>
          <w:szCs w:val="20"/>
        </w:rPr>
      </w:pPr>
    </w:p>
    <w:p w:rsidR="00BD7FB5" w:rsidRDefault="00BD7FB5" w:rsidP="00C26FBF">
      <w:pPr>
        <w:spacing w:after="0" w:line="240" w:lineRule="auto"/>
        <w:jc w:val="center"/>
        <w:rPr>
          <w:b/>
          <w:color w:val="000000"/>
          <w:sz w:val="28"/>
          <w:szCs w:val="20"/>
        </w:rPr>
      </w:pPr>
    </w:p>
    <w:p w:rsidR="000B352A" w:rsidRDefault="000B352A" w:rsidP="00C26FBF">
      <w:pPr>
        <w:spacing w:after="0" w:line="240" w:lineRule="auto"/>
        <w:jc w:val="center"/>
        <w:rPr>
          <w:b/>
          <w:color w:val="000000"/>
          <w:sz w:val="28"/>
          <w:szCs w:val="20"/>
        </w:rPr>
      </w:pPr>
    </w:p>
    <w:p w:rsidR="000B352A" w:rsidRPr="000B352A" w:rsidRDefault="000B352A" w:rsidP="000B352A">
      <w:pPr>
        <w:spacing w:after="0" w:line="240" w:lineRule="auto"/>
        <w:ind w:left="2832" w:hanging="2861"/>
        <w:rPr>
          <w:rFonts w:cs="Tahoma"/>
          <w:b/>
          <w:szCs w:val="20"/>
          <w:u w:val="single"/>
        </w:rPr>
      </w:pPr>
      <w:r w:rsidRPr="000B352A">
        <w:rPr>
          <w:rFonts w:cs="Tahoma"/>
          <w:b/>
          <w:sz w:val="28"/>
          <w:szCs w:val="28"/>
          <w:u w:val="single"/>
        </w:rPr>
        <w:t>„</w:t>
      </w:r>
      <w:r w:rsidR="00774682">
        <w:rPr>
          <w:rFonts w:cs="Tahoma"/>
          <w:b/>
          <w:sz w:val="28"/>
          <w:szCs w:val="28"/>
          <w:u w:val="single"/>
        </w:rPr>
        <w:t>Zahrada v přírodním stylu – ZŠ Velké Přílepy</w:t>
      </w:r>
      <w:r w:rsidRPr="000B352A">
        <w:rPr>
          <w:rFonts w:cs="Tahoma"/>
          <w:b/>
          <w:sz w:val="28"/>
          <w:szCs w:val="28"/>
          <w:u w:val="single"/>
        </w:rPr>
        <w:t>“</w:t>
      </w:r>
    </w:p>
    <w:p w:rsidR="000B352A" w:rsidRDefault="000B352A" w:rsidP="00C26FBF">
      <w:pPr>
        <w:spacing w:after="0" w:line="240" w:lineRule="auto"/>
        <w:jc w:val="center"/>
        <w:rPr>
          <w:b/>
          <w:color w:val="000000"/>
          <w:sz w:val="28"/>
          <w:szCs w:val="20"/>
        </w:rPr>
      </w:pPr>
      <w:bookmarkStart w:id="0" w:name="_GoBack"/>
      <w:bookmarkEnd w:id="0"/>
    </w:p>
    <w:p w:rsidR="009C1323" w:rsidRDefault="009C1323" w:rsidP="00C26FBF">
      <w:pPr>
        <w:spacing w:after="0" w:line="240" w:lineRule="auto"/>
        <w:jc w:val="center"/>
        <w:rPr>
          <w:b/>
          <w:color w:val="000000"/>
          <w:sz w:val="28"/>
          <w:szCs w:val="20"/>
        </w:rPr>
      </w:pPr>
    </w:p>
    <w:p w:rsidR="000B352A" w:rsidRDefault="000B352A" w:rsidP="00C26FBF">
      <w:pPr>
        <w:spacing w:after="0" w:line="240" w:lineRule="auto"/>
        <w:jc w:val="center"/>
        <w:rPr>
          <w:b/>
          <w:color w:val="000000"/>
          <w:sz w:val="28"/>
          <w:szCs w:val="20"/>
        </w:rPr>
      </w:pPr>
    </w:p>
    <w:p w:rsidR="000B352A" w:rsidRDefault="000B352A" w:rsidP="00C26FBF">
      <w:pPr>
        <w:spacing w:after="0" w:line="240" w:lineRule="auto"/>
        <w:jc w:val="center"/>
        <w:rPr>
          <w:b/>
          <w:color w:val="000000"/>
          <w:sz w:val="28"/>
          <w:szCs w:val="20"/>
        </w:rPr>
      </w:pPr>
    </w:p>
    <w:p w:rsidR="000B352A" w:rsidRDefault="00774682" w:rsidP="000B352A">
      <w:pPr>
        <w:spacing w:after="0" w:line="240" w:lineRule="auto"/>
        <w:jc w:val="both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ZŠ Velké Přílepy, </w:t>
      </w:r>
      <w:r w:rsidR="000B352A">
        <w:rPr>
          <w:rFonts w:cs="Tahoma"/>
          <w:color w:val="000000"/>
          <w:szCs w:val="20"/>
        </w:rPr>
        <w:t xml:space="preserve">sídlem </w:t>
      </w:r>
      <w:r>
        <w:rPr>
          <w:rFonts w:cs="Tahoma"/>
          <w:color w:val="000000"/>
          <w:szCs w:val="20"/>
        </w:rPr>
        <w:t xml:space="preserve">Pražská 740, 252 64 Velké Přílepy, </w:t>
      </w:r>
      <w:r w:rsidR="000B352A">
        <w:rPr>
          <w:rFonts w:cs="Tahoma"/>
          <w:color w:val="000000"/>
          <w:szCs w:val="20"/>
        </w:rPr>
        <w:t xml:space="preserve">IČ </w:t>
      </w:r>
      <w:r>
        <w:rPr>
          <w:rFonts w:cs="Tahoma"/>
          <w:color w:val="000000"/>
          <w:szCs w:val="20"/>
        </w:rPr>
        <w:t>70988129</w:t>
      </w:r>
      <w:r w:rsidR="000B352A">
        <w:rPr>
          <w:rFonts w:cs="Tahoma"/>
          <w:color w:val="000000"/>
          <w:szCs w:val="20"/>
        </w:rPr>
        <w:t xml:space="preserve"> (dále jen zadavatel), vyzývá k podání nabídek a prokázání splnění kvalifikace na veřejnou zakázku malého rozsahu na </w:t>
      </w:r>
      <w:r>
        <w:rPr>
          <w:rFonts w:cs="Tahoma"/>
          <w:color w:val="000000"/>
          <w:szCs w:val="20"/>
        </w:rPr>
        <w:t>dodávky</w:t>
      </w:r>
      <w:r w:rsidR="000B352A">
        <w:rPr>
          <w:rFonts w:cs="Tahoma"/>
          <w:color w:val="000000"/>
          <w:szCs w:val="20"/>
        </w:rPr>
        <w:t xml:space="preserve"> vyhlašovanou za podmínek a v souladu se zásadami stanovenými v </w:t>
      </w:r>
      <w:r w:rsidR="000B352A" w:rsidRPr="00CD3652">
        <w:rPr>
          <w:rFonts w:cs="Tahoma"/>
          <w:szCs w:val="20"/>
        </w:rPr>
        <w:t>§ 6</w:t>
      </w:r>
      <w:r w:rsidR="000B352A">
        <w:rPr>
          <w:rFonts w:cs="Tahoma"/>
          <w:szCs w:val="20"/>
        </w:rPr>
        <w:t xml:space="preserve"> a § 31 zákona č. </w:t>
      </w:r>
      <w:r w:rsidR="000B352A" w:rsidRPr="00CD3652">
        <w:rPr>
          <w:rFonts w:cs="Tahoma"/>
          <w:szCs w:val="20"/>
        </w:rPr>
        <w:t>č. 134/2016 Sb., o zadávání veřejných zakázek,</w:t>
      </w:r>
      <w:r w:rsidR="000B352A">
        <w:rPr>
          <w:rFonts w:cs="Tahoma"/>
          <w:szCs w:val="20"/>
        </w:rPr>
        <w:t xml:space="preserve"> ve znění pozdějších předpisů, </w:t>
      </w:r>
      <w:r w:rsidR="000B352A">
        <w:rPr>
          <w:rFonts w:cs="Tahoma"/>
          <w:color w:val="000000"/>
          <w:szCs w:val="20"/>
        </w:rPr>
        <w:t xml:space="preserve">mimo režim tohoto zákona. </w:t>
      </w:r>
      <w:r w:rsidR="000B352A" w:rsidRPr="000B352A">
        <w:rPr>
          <w:rFonts w:cs="Tahoma"/>
          <w:b/>
          <w:color w:val="000000"/>
          <w:szCs w:val="20"/>
        </w:rPr>
        <w:t xml:space="preserve">Předmětem této veřejné zakázky malého rozsahu jsou </w:t>
      </w:r>
      <w:r>
        <w:rPr>
          <w:rFonts w:cs="Tahoma"/>
          <w:b/>
          <w:color w:val="000000"/>
          <w:szCs w:val="20"/>
        </w:rPr>
        <w:t>dodávky</w:t>
      </w:r>
      <w:r w:rsidRPr="00774682">
        <w:rPr>
          <w:rFonts w:cs="Tahoma"/>
          <w:color w:val="000000"/>
          <w:szCs w:val="20"/>
        </w:rPr>
        <w:t xml:space="preserve"> </w:t>
      </w:r>
      <w:r w:rsidRPr="00774682">
        <w:rPr>
          <w:rFonts w:cs="Tahoma"/>
          <w:b/>
          <w:color w:val="000000"/>
          <w:szCs w:val="20"/>
        </w:rPr>
        <w:t>je vytvoření školní zahrady v přírodním stylu při ZŠ Velké Přílepy.</w:t>
      </w:r>
      <w:r>
        <w:rPr>
          <w:rFonts w:cs="Tahoma"/>
          <w:color w:val="000000"/>
          <w:szCs w:val="20"/>
        </w:rPr>
        <w:t xml:space="preserve"> </w:t>
      </w:r>
      <w:r w:rsidR="000B352A">
        <w:rPr>
          <w:rFonts w:cs="Tahoma"/>
          <w:color w:val="000000"/>
          <w:szCs w:val="20"/>
        </w:rPr>
        <w:t>Postup nebo právní jednání zadavatele v řízení o této veřejné zakázce není postup</w:t>
      </w:r>
      <w:r w:rsidR="008A597B">
        <w:rPr>
          <w:rFonts w:cs="Tahoma"/>
          <w:color w:val="000000"/>
          <w:szCs w:val="20"/>
        </w:rPr>
        <w:t>em</w:t>
      </w:r>
      <w:r w:rsidR="000B352A">
        <w:rPr>
          <w:rFonts w:cs="Tahoma"/>
          <w:color w:val="000000"/>
          <w:szCs w:val="20"/>
        </w:rPr>
        <w:t xml:space="preserve"> ani právním jednáním podle </w:t>
      </w:r>
      <w:r w:rsidR="008A597B">
        <w:rPr>
          <w:rFonts w:cs="Tahoma"/>
          <w:color w:val="000000"/>
          <w:szCs w:val="20"/>
        </w:rPr>
        <w:t xml:space="preserve">citovaného zákona s tím, </w:t>
      </w:r>
      <w:r w:rsidR="000B352A">
        <w:rPr>
          <w:rFonts w:cs="Tahoma"/>
          <w:color w:val="000000"/>
          <w:szCs w:val="20"/>
        </w:rPr>
        <w:t>že odkazy na jeho konkrétní ustanovení, jež jsou obsaženy v</w:t>
      </w:r>
      <w:r w:rsidR="008A597B">
        <w:rPr>
          <w:rFonts w:cs="Tahoma"/>
          <w:color w:val="000000"/>
          <w:szCs w:val="20"/>
        </w:rPr>
        <w:t xml:space="preserve"> zadávací </w:t>
      </w:r>
      <w:r w:rsidR="000B352A">
        <w:rPr>
          <w:rFonts w:cs="Tahoma"/>
          <w:color w:val="000000"/>
          <w:szCs w:val="20"/>
        </w:rPr>
        <w:t>dokumentac</w:t>
      </w:r>
      <w:r w:rsidR="00997A6E">
        <w:rPr>
          <w:rFonts w:cs="Tahoma"/>
          <w:color w:val="000000"/>
          <w:szCs w:val="20"/>
        </w:rPr>
        <w:t>i</w:t>
      </w:r>
      <w:r w:rsidR="000B352A">
        <w:rPr>
          <w:rFonts w:cs="Tahoma"/>
          <w:color w:val="000000"/>
          <w:szCs w:val="20"/>
        </w:rPr>
        <w:t xml:space="preserve">, jsou užity toliko jako zadavatelem zvolená analogie. </w:t>
      </w:r>
    </w:p>
    <w:p w:rsidR="008A597B" w:rsidRDefault="008A597B" w:rsidP="000B352A">
      <w:pPr>
        <w:spacing w:after="0" w:line="240" w:lineRule="auto"/>
        <w:jc w:val="both"/>
        <w:rPr>
          <w:rFonts w:cs="Tahoma"/>
          <w:color w:val="000000"/>
          <w:szCs w:val="20"/>
        </w:rPr>
      </w:pPr>
    </w:p>
    <w:p w:rsidR="008A597B" w:rsidRDefault="008A597B" w:rsidP="000B352A">
      <w:pPr>
        <w:spacing w:after="0" w:line="240" w:lineRule="auto"/>
        <w:jc w:val="both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V souladu s výše uvedeným zadavatel vyzývá účastník</w:t>
      </w:r>
      <w:r w:rsidR="00774682">
        <w:rPr>
          <w:rFonts w:cs="Tahoma"/>
          <w:color w:val="000000"/>
          <w:szCs w:val="20"/>
        </w:rPr>
        <w:t>y, a</w:t>
      </w:r>
      <w:r>
        <w:rPr>
          <w:rFonts w:cs="Tahoma"/>
          <w:color w:val="000000"/>
          <w:szCs w:val="20"/>
        </w:rPr>
        <w:t xml:space="preserve">by v souladu se zadávací dokumentaci, která je nedílnou součástí této výzvy, podal nabídky a prokázali splnění kvalifikace na veřejnou zakázku malého rozsahu s názvem </w:t>
      </w:r>
      <w:r w:rsidRPr="008A597B">
        <w:rPr>
          <w:rFonts w:cs="Tahoma"/>
          <w:b/>
          <w:color w:val="000000"/>
          <w:szCs w:val="20"/>
        </w:rPr>
        <w:t>„</w:t>
      </w:r>
      <w:r w:rsidR="00774682">
        <w:rPr>
          <w:rFonts w:cs="Tahoma"/>
          <w:b/>
          <w:color w:val="000000"/>
          <w:szCs w:val="20"/>
        </w:rPr>
        <w:t>Zahrada v</w:t>
      </w:r>
      <w:r w:rsidR="00AC3E19">
        <w:rPr>
          <w:rFonts w:cs="Tahoma"/>
          <w:b/>
          <w:color w:val="000000"/>
          <w:szCs w:val="20"/>
        </w:rPr>
        <w:t> </w:t>
      </w:r>
      <w:r w:rsidR="00774682">
        <w:rPr>
          <w:rFonts w:cs="Tahoma"/>
          <w:b/>
          <w:color w:val="000000"/>
          <w:szCs w:val="20"/>
        </w:rPr>
        <w:t>příro</w:t>
      </w:r>
      <w:r w:rsidR="00AC3E19">
        <w:rPr>
          <w:rFonts w:cs="Tahoma"/>
          <w:b/>
          <w:color w:val="000000"/>
          <w:szCs w:val="20"/>
        </w:rPr>
        <w:t>dním stylu – ZŠ Velké Přílepy“</w:t>
      </w:r>
      <w:r>
        <w:rPr>
          <w:rFonts w:cs="Tahoma"/>
          <w:color w:val="000000"/>
          <w:szCs w:val="20"/>
        </w:rPr>
        <w:t xml:space="preserve"> a to v termínu stanoveném v zadávací dokumentaci.</w:t>
      </w:r>
    </w:p>
    <w:p w:rsidR="008A597B" w:rsidRDefault="008A597B" w:rsidP="000B352A">
      <w:pPr>
        <w:spacing w:after="0" w:line="240" w:lineRule="auto"/>
        <w:jc w:val="both"/>
        <w:rPr>
          <w:rFonts w:cs="Tahoma"/>
          <w:color w:val="000000"/>
          <w:szCs w:val="20"/>
        </w:rPr>
      </w:pPr>
    </w:p>
    <w:p w:rsidR="008A597B" w:rsidRDefault="008A597B" w:rsidP="000B352A">
      <w:pPr>
        <w:spacing w:after="0" w:line="240" w:lineRule="auto"/>
        <w:jc w:val="both"/>
        <w:rPr>
          <w:rFonts w:cs="Tahoma"/>
          <w:color w:val="000000"/>
          <w:szCs w:val="20"/>
        </w:rPr>
      </w:pPr>
    </w:p>
    <w:p w:rsidR="008A597B" w:rsidRDefault="008A597B" w:rsidP="000B352A">
      <w:pPr>
        <w:spacing w:after="0" w:line="240" w:lineRule="auto"/>
        <w:jc w:val="both"/>
        <w:rPr>
          <w:rFonts w:cs="Tahoma"/>
          <w:color w:val="000000"/>
          <w:szCs w:val="20"/>
        </w:rPr>
      </w:pPr>
    </w:p>
    <w:p w:rsidR="008A597B" w:rsidRDefault="008A597B" w:rsidP="000B352A">
      <w:pPr>
        <w:spacing w:after="0" w:line="240" w:lineRule="auto"/>
        <w:jc w:val="both"/>
        <w:rPr>
          <w:rFonts w:cs="Tahoma"/>
          <w:color w:val="000000"/>
          <w:szCs w:val="20"/>
        </w:rPr>
      </w:pPr>
    </w:p>
    <w:p w:rsidR="008A597B" w:rsidRDefault="008A597B" w:rsidP="000B352A">
      <w:pPr>
        <w:spacing w:after="0" w:line="240" w:lineRule="auto"/>
        <w:jc w:val="both"/>
        <w:rPr>
          <w:rFonts w:cs="Tahoma"/>
          <w:color w:val="000000"/>
          <w:szCs w:val="20"/>
        </w:rPr>
      </w:pPr>
    </w:p>
    <w:p w:rsidR="008A597B" w:rsidRDefault="008A597B" w:rsidP="000B352A">
      <w:pPr>
        <w:spacing w:after="0" w:line="240" w:lineRule="auto"/>
        <w:jc w:val="both"/>
        <w:rPr>
          <w:rFonts w:cs="Tahoma"/>
          <w:color w:val="000000"/>
          <w:szCs w:val="20"/>
        </w:rPr>
      </w:pPr>
    </w:p>
    <w:p w:rsidR="008A597B" w:rsidRDefault="008A597B" w:rsidP="000B352A">
      <w:pPr>
        <w:spacing w:after="0" w:line="240" w:lineRule="auto"/>
        <w:jc w:val="both"/>
        <w:rPr>
          <w:rFonts w:cs="Tahoma"/>
          <w:color w:val="000000"/>
          <w:szCs w:val="20"/>
        </w:rPr>
      </w:pPr>
    </w:p>
    <w:p w:rsidR="008A597B" w:rsidRDefault="008A597B" w:rsidP="000B352A">
      <w:pPr>
        <w:spacing w:after="0" w:line="240" w:lineRule="auto"/>
        <w:jc w:val="both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V</w:t>
      </w:r>
      <w:r w:rsidR="00AC3E19">
        <w:rPr>
          <w:rFonts w:cs="Tahoma"/>
          <w:color w:val="000000"/>
          <w:szCs w:val="20"/>
        </w:rPr>
        <w:t xml:space="preserve">e Velkých Přílepech </w:t>
      </w:r>
      <w:r>
        <w:rPr>
          <w:rFonts w:cs="Tahoma"/>
          <w:color w:val="000000"/>
          <w:szCs w:val="20"/>
        </w:rPr>
        <w:t xml:space="preserve">dne </w:t>
      </w:r>
      <w:r w:rsidR="000948BD">
        <w:rPr>
          <w:rFonts w:cs="Tahoma"/>
          <w:color w:val="000000"/>
          <w:szCs w:val="20"/>
        </w:rPr>
        <w:t>25</w:t>
      </w:r>
      <w:r w:rsidR="007747FD">
        <w:rPr>
          <w:rFonts w:cs="Tahoma"/>
          <w:color w:val="000000"/>
          <w:szCs w:val="20"/>
        </w:rPr>
        <w:t xml:space="preserve">. </w:t>
      </w:r>
      <w:r w:rsidR="00AC3E19">
        <w:rPr>
          <w:rFonts w:cs="Tahoma"/>
          <w:color w:val="000000"/>
          <w:szCs w:val="20"/>
        </w:rPr>
        <w:t>6</w:t>
      </w:r>
      <w:r w:rsidR="007747FD">
        <w:rPr>
          <w:rFonts w:cs="Tahoma"/>
          <w:color w:val="000000"/>
          <w:szCs w:val="20"/>
        </w:rPr>
        <w:t>. 201</w:t>
      </w:r>
      <w:r w:rsidR="00AC3E19">
        <w:rPr>
          <w:rFonts w:cs="Tahoma"/>
          <w:color w:val="000000"/>
          <w:szCs w:val="20"/>
        </w:rPr>
        <w:t>9</w:t>
      </w:r>
    </w:p>
    <w:p w:rsidR="008A597B" w:rsidRDefault="008A597B" w:rsidP="000B352A">
      <w:pPr>
        <w:spacing w:after="0" w:line="240" w:lineRule="auto"/>
        <w:jc w:val="both"/>
        <w:rPr>
          <w:rFonts w:cs="Tahoma"/>
          <w:color w:val="000000"/>
          <w:szCs w:val="20"/>
        </w:rPr>
      </w:pPr>
    </w:p>
    <w:p w:rsidR="008A597B" w:rsidRDefault="008A597B" w:rsidP="000B352A">
      <w:pPr>
        <w:spacing w:after="0" w:line="240" w:lineRule="auto"/>
        <w:jc w:val="both"/>
        <w:rPr>
          <w:rFonts w:cs="Tahoma"/>
          <w:color w:val="000000"/>
          <w:szCs w:val="20"/>
        </w:rPr>
      </w:pPr>
    </w:p>
    <w:p w:rsidR="008A597B" w:rsidRDefault="008A597B" w:rsidP="000B352A">
      <w:pPr>
        <w:spacing w:after="0" w:line="240" w:lineRule="auto"/>
        <w:jc w:val="both"/>
        <w:rPr>
          <w:rFonts w:cs="Tahoma"/>
          <w:color w:val="000000"/>
          <w:szCs w:val="20"/>
        </w:rPr>
      </w:pPr>
    </w:p>
    <w:p w:rsidR="008A597B" w:rsidRDefault="008A597B" w:rsidP="000B352A">
      <w:pPr>
        <w:spacing w:after="0" w:line="240" w:lineRule="auto"/>
        <w:jc w:val="both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Příloha Výzvy: Zadávací dokumentace</w:t>
      </w:r>
    </w:p>
    <w:p w:rsidR="008A597B" w:rsidRDefault="008A597B">
      <w:pPr>
        <w:spacing w:after="0" w:line="240" w:lineRule="auto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br w:type="page"/>
      </w:r>
    </w:p>
    <w:p w:rsidR="008A597B" w:rsidRDefault="008A597B" w:rsidP="000B352A">
      <w:pPr>
        <w:spacing w:after="0" w:line="240" w:lineRule="auto"/>
        <w:jc w:val="both"/>
        <w:rPr>
          <w:rFonts w:cs="Tahoma"/>
          <w:szCs w:val="20"/>
        </w:rPr>
      </w:pPr>
    </w:p>
    <w:p w:rsidR="000B352A" w:rsidRPr="008A597B" w:rsidRDefault="008A597B" w:rsidP="00C26FBF">
      <w:pPr>
        <w:spacing w:after="0" w:line="24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Příloha výzvy:</w:t>
      </w:r>
    </w:p>
    <w:p w:rsidR="000B352A" w:rsidRDefault="000B352A" w:rsidP="00C26FBF">
      <w:pPr>
        <w:spacing w:after="0" w:line="240" w:lineRule="auto"/>
        <w:jc w:val="center"/>
        <w:rPr>
          <w:b/>
          <w:color w:val="000000"/>
          <w:sz w:val="28"/>
          <w:szCs w:val="20"/>
        </w:rPr>
      </w:pPr>
    </w:p>
    <w:p w:rsidR="001763D1" w:rsidRPr="00BD7FB5" w:rsidRDefault="00BD7FB5" w:rsidP="00C26FBF">
      <w:pPr>
        <w:spacing w:after="0" w:line="240" w:lineRule="auto"/>
        <w:jc w:val="center"/>
        <w:rPr>
          <w:b/>
          <w:color w:val="000000"/>
          <w:sz w:val="52"/>
          <w:szCs w:val="52"/>
        </w:rPr>
      </w:pPr>
      <w:r w:rsidRPr="00BD7FB5">
        <w:rPr>
          <w:b/>
          <w:color w:val="000000"/>
          <w:sz w:val="52"/>
          <w:szCs w:val="52"/>
        </w:rPr>
        <w:t>Zadávací dokumentace</w:t>
      </w:r>
      <w:r w:rsidR="00C55A8E">
        <w:rPr>
          <w:b/>
          <w:color w:val="000000"/>
          <w:sz w:val="52"/>
          <w:szCs w:val="52"/>
        </w:rPr>
        <w:t xml:space="preserve"> </w:t>
      </w:r>
    </w:p>
    <w:p w:rsidR="00C55A8E" w:rsidRDefault="00C55A8E" w:rsidP="00C55A8E">
      <w:pPr>
        <w:pStyle w:val="Default"/>
      </w:pPr>
    </w:p>
    <w:p w:rsidR="00C55A8E" w:rsidRPr="00CD3652" w:rsidRDefault="00C55A8E" w:rsidP="00C55A8E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D3652">
        <w:rPr>
          <w:rFonts w:ascii="Tahoma" w:hAnsi="Tahoma" w:cs="Tahoma"/>
          <w:color w:val="auto"/>
          <w:sz w:val="20"/>
          <w:szCs w:val="20"/>
        </w:rPr>
        <w:t>Výběrové řízení se řídí Pokyny pro zadávání veřejných zakázek v OPŽP 2014-2020 verze 7.0, platnost od 2</w:t>
      </w:r>
      <w:r w:rsidR="009A443F">
        <w:rPr>
          <w:rFonts w:ascii="Tahoma" w:hAnsi="Tahoma" w:cs="Tahoma"/>
          <w:color w:val="auto"/>
          <w:sz w:val="20"/>
          <w:szCs w:val="20"/>
        </w:rPr>
        <w:t>4</w:t>
      </w:r>
      <w:r w:rsidRPr="00CD3652">
        <w:rPr>
          <w:rFonts w:ascii="Tahoma" w:hAnsi="Tahoma" w:cs="Tahoma"/>
          <w:color w:val="auto"/>
          <w:sz w:val="20"/>
          <w:szCs w:val="20"/>
        </w:rPr>
        <w:t xml:space="preserve">. </w:t>
      </w:r>
      <w:r w:rsidR="009A443F">
        <w:rPr>
          <w:rFonts w:ascii="Tahoma" w:hAnsi="Tahoma" w:cs="Tahoma"/>
          <w:color w:val="auto"/>
          <w:sz w:val="20"/>
          <w:szCs w:val="20"/>
        </w:rPr>
        <w:t>8</w:t>
      </w:r>
      <w:r w:rsidRPr="00CD3652">
        <w:rPr>
          <w:rFonts w:ascii="Tahoma" w:hAnsi="Tahoma" w:cs="Tahoma"/>
          <w:color w:val="auto"/>
          <w:sz w:val="20"/>
          <w:szCs w:val="20"/>
        </w:rPr>
        <w:t xml:space="preserve">. 2017. Ve výběrovém řízení se zadavatel odkazuje na ustanovení zákona č. 134/2016 Sb., o zadávání veřejných zakázek, ve znění pozdějších předpisů (dále jen „ZZVZ“), z důvodu usnadnění komunikace mezi účastníky a zadavatelem. </w:t>
      </w:r>
    </w:p>
    <w:p w:rsidR="00BD7FB5" w:rsidRPr="00CD3652" w:rsidRDefault="00C55A8E" w:rsidP="00C55A8E">
      <w:pPr>
        <w:spacing w:after="0" w:line="240" w:lineRule="auto"/>
        <w:jc w:val="both"/>
        <w:rPr>
          <w:rFonts w:cs="Tahoma"/>
          <w:szCs w:val="20"/>
        </w:rPr>
      </w:pPr>
      <w:r w:rsidRPr="00CD3652">
        <w:rPr>
          <w:rFonts w:cs="Tahoma"/>
          <w:szCs w:val="20"/>
        </w:rPr>
        <w:t>Zadavatel je povinen dodržovat ustanovení § 6 ZZVZ.</w:t>
      </w:r>
    </w:p>
    <w:p w:rsidR="0038153D" w:rsidRDefault="0038153D" w:rsidP="001839C9">
      <w:pPr>
        <w:spacing w:after="0" w:line="240" w:lineRule="auto"/>
        <w:ind w:left="-57"/>
        <w:rPr>
          <w:rFonts w:cs="Tahoma"/>
          <w:b/>
          <w:szCs w:val="20"/>
        </w:rPr>
      </w:pPr>
    </w:p>
    <w:p w:rsidR="00292EB6" w:rsidRDefault="00292EB6" w:rsidP="001839C9">
      <w:pPr>
        <w:spacing w:after="0" w:line="240" w:lineRule="auto"/>
        <w:ind w:left="-57"/>
        <w:rPr>
          <w:rFonts w:cs="Tahoma"/>
          <w:b/>
          <w:szCs w:val="20"/>
        </w:rPr>
      </w:pPr>
    </w:p>
    <w:p w:rsidR="00F85263" w:rsidRPr="00F85263" w:rsidRDefault="00F85263" w:rsidP="001E1CD3">
      <w:pPr>
        <w:spacing w:after="0" w:line="240" w:lineRule="auto"/>
        <w:ind w:left="2832" w:hanging="2861"/>
        <w:rPr>
          <w:rFonts w:cs="Tahoma"/>
          <w:b/>
          <w:szCs w:val="20"/>
        </w:rPr>
      </w:pPr>
      <w:r>
        <w:rPr>
          <w:rFonts w:cs="Tahoma"/>
          <w:b/>
          <w:szCs w:val="20"/>
        </w:rPr>
        <w:t>Název zakázky:</w:t>
      </w:r>
      <w:r>
        <w:rPr>
          <w:rFonts w:cs="Tahoma"/>
          <w:b/>
          <w:szCs w:val="20"/>
        </w:rPr>
        <w:tab/>
      </w:r>
      <w:r w:rsidRPr="00CD3652">
        <w:rPr>
          <w:rFonts w:cs="Tahoma"/>
          <w:b/>
          <w:sz w:val="28"/>
          <w:szCs w:val="28"/>
        </w:rPr>
        <w:t>„</w:t>
      </w:r>
      <w:r w:rsidR="00655A4F">
        <w:rPr>
          <w:rFonts w:cs="Tahoma"/>
          <w:b/>
          <w:sz w:val="28"/>
          <w:szCs w:val="28"/>
        </w:rPr>
        <w:t>Zahrada v přírodním stylu – ZŠ Velké Přílepy“</w:t>
      </w:r>
    </w:p>
    <w:p w:rsidR="0038153D" w:rsidRDefault="0038153D" w:rsidP="00F85263">
      <w:pPr>
        <w:spacing w:after="0" w:line="240" w:lineRule="auto"/>
        <w:rPr>
          <w:rFonts w:cs="Tahoma"/>
          <w:b/>
          <w:szCs w:val="20"/>
        </w:rPr>
      </w:pPr>
    </w:p>
    <w:p w:rsidR="00812E96" w:rsidRPr="00CD3652" w:rsidRDefault="00CD3652" w:rsidP="00F85263">
      <w:pPr>
        <w:spacing w:after="0" w:line="240" w:lineRule="auto"/>
        <w:rPr>
          <w:rFonts w:cs="Tahoma"/>
          <w:szCs w:val="20"/>
        </w:rPr>
      </w:pPr>
      <w:r w:rsidRPr="00CD3652">
        <w:rPr>
          <w:rFonts w:cs="Tahoma"/>
          <w:szCs w:val="20"/>
        </w:rPr>
        <w:t xml:space="preserve">Zakázka je </w:t>
      </w:r>
      <w:r w:rsidR="009A443F">
        <w:t xml:space="preserve">spolufinancována Státním fondem životního prostředí ČR v rámci Národního programu životní prostředí. </w:t>
      </w:r>
    </w:p>
    <w:p w:rsidR="0025058A" w:rsidRDefault="0025058A" w:rsidP="0025058A">
      <w:pPr>
        <w:spacing w:after="0" w:line="240" w:lineRule="auto"/>
        <w:ind w:left="-57"/>
        <w:rPr>
          <w:rFonts w:cs="Tahoma"/>
          <w:b/>
          <w:szCs w:val="20"/>
        </w:rPr>
      </w:pPr>
    </w:p>
    <w:p w:rsidR="00D0756B" w:rsidRPr="00C264F6" w:rsidRDefault="00E073C0" w:rsidP="00274DCD">
      <w:pPr>
        <w:numPr>
          <w:ilvl w:val="0"/>
          <w:numId w:val="5"/>
        </w:numPr>
        <w:shd w:val="clear" w:color="auto" w:fill="E0E0E0"/>
        <w:spacing w:after="0" w:line="240" w:lineRule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Identifikace</w:t>
      </w:r>
      <w:r w:rsidR="00812E96">
        <w:rPr>
          <w:rFonts w:cs="Tahoma"/>
          <w:b/>
          <w:sz w:val="22"/>
          <w:szCs w:val="22"/>
        </w:rPr>
        <w:t xml:space="preserve"> </w:t>
      </w:r>
      <w:r w:rsidR="00D0756B">
        <w:rPr>
          <w:rFonts w:cs="Tahoma"/>
          <w:b/>
          <w:sz w:val="22"/>
          <w:szCs w:val="22"/>
        </w:rPr>
        <w:t>zadavatele</w:t>
      </w:r>
    </w:p>
    <w:p w:rsidR="00E81A26" w:rsidRDefault="00E81A26" w:rsidP="00812E96">
      <w:pPr>
        <w:spacing w:after="0" w:line="240" w:lineRule="auto"/>
        <w:ind w:left="-737" w:firstLine="708"/>
        <w:rPr>
          <w:rFonts w:cs="Tahoma"/>
          <w:b/>
          <w:szCs w:val="20"/>
        </w:rPr>
      </w:pPr>
    </w:p>
    <w:p w:rsidR="00655A4F" w:rsidRDefault="00655A4F" w:rsidP="00655A4F">
      <w:pPr>
        <w:spacing w:after="0" w:line="240" w:lineRule="auto"/>
        <w:ind w:left="4246" w:hanging="4246"/>
        <w:rPr>
          <w:rFonts w:cs="Tahoma"/>
          <w:szCs w:val="20"/>
        </w:rPr>
      </w:pPr>
      <w:r>
        <w:rPr>
          <w:rFonts w:cs="Tahoma"/>
          <w:b/>
          <w:szCs w:val="20"/>
        </w:rPr>
        <w:t>Název zadavatele</w:t>
      </w:r>
      <w:r>
        <w:rPr>
          <w:rFonts w:cs="Tahoma"/>
          <w:b/>
          <w:szCs w:val="20"/>
        </w:rPr>
        <w:tab/>
        <w:t>Základní škola Velké Přílepy</w:t>
      </w:r>
    </w:p>
    <w:p w:rsidR="00655A4F" w:rsidRDefault="00655A4F" w:rsidP="00655A4F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Adresa: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Pražská 740</w:t>
      </w:r>
      <w:r w:rsidR="00671CEA">
        <w:rPr>
          <w:rFonts w:cs="Tahoma"/>
          <w:szCs w:val="20"/>
        </w:rPr>
        <w:t>,</w:t>
      </w:r>
      <w:r>
        <w:rPr>
          <w:rFonts w:cs="Tahoma"/>
          <w:szCs w:val="20"/>
        </w:rPr>
        <w:t> 252 64 Velké Přílepy</w:t>
      </w:r>
    </w:p>
    <w:p w:rsidR="00655A4F" w:rsidRDefault="00655A4F" w:rsidP="00655A4F">
      <w:pPr>
        <w:spacing w:after="0" w:line="240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IČ: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70988129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</w:p>
    <w:p w:rsidR="00655A4F" w:rsidRDefault="00655A4F" w:rsidP="00655A4F">
      <w:pPr>
        <w:spacing w:after="0" w:line="240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Osoba</w:t>
      </w:r>
      <w:r>
        <w:rPr>
          <w:rFonts w:cs="Tahoma"/>
          <w:szCs w:val="20"/>
        </w:rPr>
        <w:tab/>
        <w:t xml:space="preserve">zastupující zadavatele: 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Mgr. Bc. Pavlína Ben Saidová</w:t>
      </w:r>
      <w:r>
        <w:t>, ředitelka ZŠ</w:t>
      </w:r>
    </w:p>
    <w:p w:rsidR="00655A4F" w:rsidRDefault="00655A4F" w:rsidP="00655A4F">
      <w:pPr>
        <w:spacing w:after="0" w:line="240" w:lineRule="auto"/>
        <w:rPr>
          <w:rFonts w:cs="Tahoma"/>
          <w:szCs w:val="20"/>
        </w:rPr>
      </w:pPr>
    </w:p>
    <w:p w:rsidR="00BF5E5A" w:rsidRPr="00BF5E5A" w:rsidRDefault="008A597B" w:rsidP="00B53E8B">
      <w:pPr>
        <w:spacing w:after="0" w:line="240" w:lineRule="auto"/>
        <w:jc w:val="both"/>
        <w:rPr>
          <w:rFonts w:cs="Tahoma"/>
          <w:b/>
          <w:szCs w:val="20"/>
          <w:u w:val="single"/>
        </w:rPr>
      </w:pPr>
      <w:r>
        <w:rPr>
          <w:rFonts w:cs="Tahoma"/>
          <w:b/>
          <w:szCs w:val="20"/>
        </w:rPr>
        <w:t>K</w:t>
      </w:r>
      <w:r w:rsidR="00E81A26">
        <w:rPr>
          <w:rFonts w:cs="Tahoma"/>
          <w:b/>
          <w:szCs w:val="20"/>
        </w:rPr>
        <w:t>ontaktní o</w:t>
      </w:r>
      <w:r w:rsidR="00B53E8B">
        <w:rPr>
          <w:rFonts w:cs="Tahoma"/>
          <w:b/>
          <w:szCs w:val="20"/>
        </w:rPr>
        <w:t>soba</w:t>
      </w:r>
      <w:r w:rsidR="00C55A8E">
        <w:rPr>
          <w:rFonts w:cs="Tahoma"/>
          <w:b/>
          <w:szCs w:val="20"/>
        </w:rPr>
        <w:t>:</w:t>
      </w:r>
      <w:r w:rsidR="00C55A8E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="00C55A8E">
        <w:rPr>
          <w:rFonts w:cs="Tahoma"/>
          <w:b/>
          <w:szCs w:val="20"/>
        </w:rPr>
        <w:tab/>
      </w:r>
      <w:r w:rsidR="00655A4F">
        <w:rPr>
          <w:rFonts w:cs="Tahoma"/>
          <w:b/>
          <w:szCs w:val="20"/>
        </w:rPr>
        <w:tab/>
      </w:r>
      <w:r w:rsidR="00BF5E5A" w:rsidRPr="00BF5E5A">
        <w:rPr>
          <w:rFonts w:cs="Tahoma"/>
          <w:b/>
          <w:szCs w:val="20"/>
          <w:u w:val="single"/>
        </w:rPr>
        <w:t>ve věcech administrativních</w:t>
      </w:r>
    </w:p>
    <w:p w:rsidR="00B53E8B" w:rsidRPr="000F07F4" w:rsidRDefault="00BF5E5A" w:rsidP="00655A4F">
      <w:pPr>
        <w:spacing w:after="0" w:line="240" w:lineRule="auto"/>
        <w:ind w:left="3540" w:firstLine="708"/>
        <w:jc w:val="both"/>
        <w:rPr>
          <w:rFonts w:cs="Tahoma"/>
          <w:bCs/>
          <w:szCs w:val="20"/>
        </w:rPr>
      </w:pPr>
      <w:r w:rsidRPr="000F07F4">
        <w:rPr>
          <w:rFonts w:cs="Tahoma"/>
          <w:bCs/>
          <w:szCs w:val="20"/>
        </w:rPr>
        <w:t>Ing. Ľ</w:t>
      </w:r>
      <w:r w:rsidR="00B53E8B" w:rsidRPr="000F07F4">
        <w:rPr>
          <w:rFonts w:cs="Tahoma"/>
          <w:bCs/>
          <w:szCs w:val="20"/>
        </w:rPr>
        <w:t>ubica Kotoučková</w:t>
      </w:r>
    </w:p>
    <w:p w:rsidR="00B53E8B" w:rsidRPr="00C24E60" w:rsidRDefault="00BF5E5A" w:rsidP="00B53E8B">
      <w:pPr>
        <w:spacing w:after="0" w:line="240" w:lineRule="auto"/>
        <w:jc w:val="both"/>
        <w:rPr>
          <w:rFonts w:cs="Tahoma"/>
          <w:szCs w:val="20"/>
        </w:rPr>
      </w:pPr>
      <w:r>
        <w:rPr>
          <w:rFonts w:cs="Tahoma"/>
          <w:b/>
          <w:szCs w:val="20"/>
        </w:rPr>
        <w:tab/>
      </w:r>
      <w:r w:rsidR="00C55A8E">
        <w:rPr>
          <w:rFonts w:cs="Tahoma"/>
          <w:b/>
          <w:szCs w:val="20"/>
        </w:rPr>
        <w:tab/>
      </w:r>
      <w:r w:rsidR="00C55A8E">
        <w:rPr>
          <w:rFonts w:cs="Tahoma"/>
          <w:b/>
          <w:szCs w:val="20"/>
        </w:rPr>
        <w:tab/>
      </w:r>
      <w:r w:rsidR="00C55A8E">
        <w:rPr>
          <w:rFonts w:cs="Tahoma"/>
          <w:b/>
          <w:szCs w:val="20"/>
        </w:rPr>
        <w:tab/>
      </w:r>
      <w:r w:rsidR="00B53E8B">
        <w:rPr>
          <w:rFonts w:cs="Tahoma"/>
          <w:szCs w:val="20"/>
        </w:rPr>
        <w:tab/>
      </w:r>
      <w:r w:rsidR="00655A4F">
        <w:rPr>
          <w:rFonts w:cs="Tahoma"/>
          <w:szCs w:val="20"/>
        </w:rPr>
        <w:tab/>
      </w:r>
      <w:r w:rsidR="00B53E8B" w:rsidRPr="00C24E60">
        <w:rPr>
          <w:rFonts w:cs="Tahoma"/>
          <w:szCs w:val="20"/>
        </w:rPr>
        <w:t>tel.:+420 </w:t>
      </w:r>
      <w:r w:rsidR="00B53E8B">
        <w:rPr>
          <w:rFonts w:cs="Tahoma"/>
          <w:szCs w:val="20"/>
        </w:rPr>
        <w:t>604</w:t>
      </w:r>
      <w:r w:rsidR="00B53E8B" w:rsidRPr="00C24E60">
        <w:rPr>
          <w:rFonts w:cs="Tahoma"/>
          <w:szCs w:val="20"/>
        </w:rPr>
        <w:t> </w:t>
      </w:r>
      <w:r w:rsidR="00B53E8B">
        <w:rPr>
          <w:rFonts w:cs="Tahoma"/>
          <w:szCs w:val="20"/>
        </w:rPr>
        <w:t>209</w:t>
      </w:r>
      <w:r w:rsidR="00B53E8B" w:rsidRPr="00C24E60">
        <w:rPr>
          <w:rFonts w:cs="Tahoma"/>
          <w:szCs w:val="20"/>
        </w:rPr>
        <w:t xml:space="preserve"> 2</w:t>
      </w:r>
      <w:r w:rsidR="00B53E8B">
        <w:rPr>
          <w:rFonts w:cs="Tahoma"/>
          <w:szCs w:val="20"/>
        </w:rPr>
        <w:t>22</w:t>
      </w:r>
      <w:r w:rsidR="00B53E8B" w:rsidRPr="00C24E60">
        <w:rPr>
          <w:rFonts w:cs="Tahoma"/>
          <w:szCs w:val="20"/>
        </w:rPr>
        <w:t xml:space="preserve"> </w:t>
      </w:r>
    </w:p>
    <w:p w:rsidR="00B53E8B" w:rsidRDefault="00B53E8B" w:rsidP="00B53E8B">
      <w:pPr>
        <w:spacing w:after="0" w:line="240" w:lineRule="auto"/>
        <w:jc w:val="both"/>
        <w:rPr>
          <w:rStyle w:val="Hypertextovodkaz"/>
          <w:rFonts w:cs="Tahoma"/>
          <w:szCs w:val="20"/>
        </w:rPr>
      </w:pP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 w:rsidR="00C55A8E">
        <w:rPr>
          <w:rFonts w:cs="Tahoma"/>
          <w:szCs w:val="20"/>
        </w:rPr>
        <w:tab/>
      </w:r>
      <w:r w:rsidR="00655A4F">
        <w:rPr>
          <w:rFonts w:cs="Tahoma"/>
          <w:szCs w:val="20"/>
        </w:rPr>
        <w:tab/>
      </w:r>
      <w:r w:rsidRPr="00C24E60">
        <w:rPr>
          <w:rFonts w:cs="Tahoma"/>
          <w:szCs w:val="20"/>
        </w:rPr>
        <w:t xml:space="preserve">e-mail: </w:t>
      </w:r>
      <w:hyperlink r:id="rId9" w:history="1">
        <w:r w:rsidRPr="00945429">
          <w:rPr>
            <w:rStyle w:val="Hypertextovodkaz"/>
            <w:rFonts w:cs="Tahoma"/>
            <w:szCs w:val="20"/>
          </w:rPr>
          <w:t>lubica.kotouckova</w:t>
        </w:r>
        <w:r w:rsidRPr="000948BD">
          <w:rPr>
            <w:rStyle w:val="Hypertextovodkaz"/>
            <w:rFonts w:cs="Tahoma"/>
            <w:szCs w:val="20"/>
            <w:lang w:val="pt-PT"/>
          </w:rPr>
          <w:t>@</w:t>
        </w:r>
        <w:r w:rsidRPr="00945429">
          <w:rPr>
            <w:rStyle w:val="Hypertextovodkaz"/>
            <w:rFonts w:cs="Tahoma"/>
            <w:szCs w:val="20"/>
          </w:rPr>
          <w:t>seznam.cz</w:t>
        </w:r>
      </w:hyperlink>
    </w:p>
    <w:p w:rsidR="00EF013A" w:rsidRDefault="00EF013A" w:rsidP="00B53E8B">
      <w:pPr>
        <w:spacing w:after="0" w:line="240" w:lineRule="auto"/>
        <w:jc w:val="both"/>
        <w:rPr>
          <w:rStyle w:val="Hypertextovodkaz"/>
          <w:rFonts w:cs="Tahoma"/>
          <w:szCs w:val="20"/>
        </w:rPr>
      </w:pPr>
    </w:p>
    <w:p w:rsidR="00EF013A" w:rsidRPr="00BF5E5A" w:rsidRDefault="00EF013A" w:rsidP="00EF013A">
      <w:pPr>
        <w:spacing w:after="0" w:line="240" w:lineRule="auto"/>
        <w:ind w:left="3540" w:firstLine="708"/>
        <w:jc w:val="both"/>
        <w:rPr>
          <w:rFonts w:cs="Tahoma"/>
          <w:b/>
          <w:szCs w:val="20"/>
          <w:u w:val="single"/>
        </w:rPr>
      </w:pPr>
      <w:r w:rsidRPr="00BF5E5A">
        <w:rPr>
          <w:rFonts w:cs="Tahoma"/>
          <w:b/>
          <w:szCs w:val="20"/>
          <w:u w:val="single"/>
        </w:rPr>
        <w:t xml:space="preserve">ve věcech </w:t>
      </w:r>
      <w:r>
        <w:rPr>
          <w:rFonts w:cs="Tahoma"/>
          <w:b/>
          <w:szCs w:val="20"/>
          <w:u w:val="single"/>
        </w:rPr>
        <w:t>technických</w:t>
      </w:r>
    </w:p>
    <w:p w:rsidR="00EF013A" w:rsidRDefault="000F07F4" w:rsidP="00EF013A">
      <w:pPr>
        <w:spacing w:after="0" w:line="240" w:lineRule="auto"/>
        <w:ind w:left="3540" w:firstLine="708"/>
        <w:jc w:val="both"/>
        <w:rPr>
          <w:rFonts w:cs="Tahoma"/>
          <w:b/>
          <w:szCs w:val="20"/>
        </w:rPr>
      </w:pPr>
      <w:r>
        <w:rPr>
          <w:rFonts w:cs="Tahoma"/>
          <w:szCs w:val="20"/>
        </w:rPr>
        <w:t>Mgr. Bc. Pavlína Ben Saidová</w:t>
      </w:r>
      <w:r>
        <w:rPr>
          <w:rFonts w:cs="Tahoma"/>
          <w:b/>
          <w:szCs w:val="20"/>
        </w:rPr>
        <w:t xml:space="preserve"> </w:t>
      </w:r>
    </w:p>
    <w:p w:rsidR="00671CEA" w:rsidRPr="00671CEA" w:rsidRDefault="00671CEA" w:rsidP="00EF013A">
      <w:pPr>
        <w:spacing w:after="0" w:line="240" w:lineRule="auto"/>
        <w:ind w:left="3540" w:firstLine="708"/>
        <w:jc w:val="both"/>
        <w:rPr>
          <w:rFonts w:cs="Tahoma"/>
          <w:szCs w:val="20"/>
        </w:rPr>
      </w:pPr>
      <w:r w:rsidRPr="00671CEA">
        <w:rPr>
          <w:rFonts w:cs="Tahoma"/>
          <w:szCs w:val="20"/>
        </w:rPr>
        <w:t xml:space="preserve">Tel. </w:t>
      </w:r>
      <w:r w:rsidR="000F07F4">
        <w:rPr>
          <w:rFonts w:cs="Tahoma"/>
          <w:szCs w:val="20"/>
        </w:rPr>
        <w:t>220 930 550, 736 731 872</w:t>
      </w:r>
    </w:p>
    <w:p w:rsidR="00EF013A" w:rsidRDefault="00671CEA" w:rsidP="000F07F4">
      <w:pPr>
        <w:spacing w:after="0" w:line="240" w:lineRule="auto"/>
        <w:ind w:left="3540" w:firstLine="708"/>
        <w:jc w:val="both"/>
        <w:rPr>
          <w:rFonts w:cs="Tahoma"/>
          <w:szCs w:val="20"/>
        </w:rPr>
      </w:pPr>
      <w:r w:rsidRPr="00671CEA">
        <w:rPr>
          <w:rFonts w:cs="Tahoma"/>
          <w:szCs w:val="20"/>
        </w:rPr>
        <w:t>e-mail:</w:t>
      </w:r>
      <w:r w:rsidR="000F07F4">
        <w:rPr>
          <w:rFonts w:cs="Tahoma"/>
          <w:szCs w:val="20"/>
        </w:rPr>
        <w:t xml:space="preserve"> </w:t>
      </w:r>
      <w:hyperlink r:id="rId10" w:history="1">
        <w:r w:rsidR="000F07F4" w:rsidRPr="009A7397">
          <w:rPr>
            <w:rStyle w:val="Hypertextovodkaz"/>
            <w:rFonts w:cs="Tahoma"/>
            <w:szCs w:val="20"/>
          </w:rPr>
          <w:t>pavlina.ben.saidova@zsvelkeprilepy.cz</w:t>
        </w:r>
      </w:hyperlink>
    </w:p>
    <w:p w:rsidR="000F07F4" w:rsidRDefault="000F07F4" w:rsidP="000F07F4">
      <w:pPr>
        <w:spacing w:after="0" w:line="240" w:lineRule="auto"/>
        <w:ind w:left="3540" w:firstLine="708"/>
        <w:jc w:val="both"/>
      </w:pPr>
    </w:p>
    <w:p w:rsidR="00BF5E5A" w:rsidRDefault="00BF5E5A" w:rsidP="00BF5E5A">
      <w:pPr>
        <w:spacing w:after="0" w:line="240" w:lineRule="auto"/>
        <w:ind w:left="2832" w:firstLine="708"/>
        <w:jc w:val="both"/>
        <w:rPr>
          <w:rFonts w:cs="Tahoma"/>
          <w:b/>
          <w:szCs w:val="20"/>
          <w:u w:val="single"/>
        </w:rPr>
      </w:pPr>
    </w:p>
    <w:p w:rsidR="009B09EE" w:rsidRPr="00BA1834" w:rsidRDefault="009B09EE" w:rsidP="00B53E8B">
      <w:pPr>
        <w:spacing w:after="0" w:line="240" w:lineRule="auto"/>
        <w:jc w:val="both"/>
        <w:rPr>
          <w:rFonts w:cs="Tahoma"/>
          <w:b/>
          <w:color w:val="000000"/>
          <w:szCs w:val="20"/>
        </w:rPr>
      </w:pPr>
      <w:r w:rsidRPr="00BA1834">
        <w:rPr>
          <w:rFonts w:cs="Tahoma"/>
          <w:b/>
          <w:color w:val="000000"/>
          <w:szCs w:val="20"/>
        </w:rPr>
        <w:t xml:space="preserve">Veškeré žádosti o poskytnutí vysvětlení zadávací dokumentace </w:t>
      </w:r>
      <w:r w:rsidR="00D36FC1" w:rsidRPr="00BA1834">
        <w:rPr>
          <w:rFonts w:cs="Tahoma"/>
          <w:b/>
          <w:color w:val="000000"/>
          <w:szCs w:val="20"/>
        </w:rPr>
        <w:t xml:space="preserve">a </w:t>
      </w:r>
      <w:r w:rsidRPr="00BA1834">
        <w:rPr>
          <w:rFonts w:cs="Tahoma"/>
          <w:b/>
          <w:color w:val="000000"/>
          <w:szCs w:val="20"/>
        </w:rPr>
        <w:t xml:space="preserve">ostatní komunikaci je nezbytné zaslat na </w:t>
      </w:r>
      <w:r w:rsidR="00BA1834" w:rsidRPr="00BA1834">
        <w:rPr>
          <w:rFonts w:cs="Tahoma"/>
          <w:b/>
          <w:color w:val="000000"/>
          <w:szCs w:val="20"/>
        </w:rPr>
        <w:t xml:space="preserve">e-mailovou </w:t>
      </w:r>
      <w:r w:rsidRPr="00BA1834">
        <w:rPr>
          <w:rFonts w:cs="Tahoma"/>
          <w:b/>
          <w:color w:val="000000"/>
          <w:szCs w:val="20"/>
        </w:rPr>
        <w:t>adresu kontaktní osoby ve věce</w:t>
      </w:r>
      <w:r w:rsidR="00D36FC1" w:rsidRPr="00BA1834">
        <w:rPr>
          <w:rFonts w:cs="Tahoma"/>
          <w:b/>
          <w:color w:val="000000"/>
          <w:szCs w:val="20"/>
        </w:rPr>
        <w:t>c</w:t>
      </w:r>
      <w:r w:rsidRPr="00BA1834">
        <w:rPr>
          <w:rFonts w:cs="Tahoma"/>
          <w:b/>
          <w:color w:val="000000"/>
          <w:szCs w:val="20"/>
        </w:rPr>
        <w:t>h administrativních.</w:t>
      </w:r>
      <w:r w:rsidR="00BA1834" w:rsidRPr="00BA1834">
        <w:rPr>
          <w:rFonts w:cs="Tahoma"/>
          <w:b/>
          <w:color w:val="000000"/>
          <w:szCs w:val="20"/>
        </w:rPr>
        <w:t xml:space="preserve"> Zadavatel nebude brát do úvahy dotazy sdělené telefonicky. </w:t>
      </w:r>
    </w:p>
    <w:p w:rsidR="00173D19" w:rsidRDefault="00173D19" w:rsidP="00B53E8B">
      <w:pPr>
        <w:spacing w:after="0" w:line="240" w:lineRule="auto"/>
        <w:jc w:val="both"/>
        <w:rPr>
          <w:rFonts w:cs="Tahoma"/>
          <w:szCs w:val="20"/>
        </w:rPr>
      </w:pPr>
    </w:p>
    <w:p w:rsidR="00D0756B" w:rsidRPr="00C264F6" w:rsidRDefault="00D0756B" w:rsidP="00274DCD">
      <w:pPr>
        <w:numPr>
          <w:ilvl w:val="0"/>
          <w:numId w:val="5"/>
        </w:numPr>
        <w:shd w:val="clear" w:color="auto" w:fill="E0E0E0"/>
        <w:spacing w:after="0" w:line="240" w:lineRule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Druh zakázky</w:t>
      </w:r>
      <w:r w:rsidR="00CD3652">
        <w:rPr>
          <w:rFonts w:cs="Tahoma"/>
          <w:b/>
          <w:sz w:val="22"/>
          <w:szCs w:val="22"/>
        </w:rPr>
        <w:t xml:space="preserve"> malého rozsahu</w:t>
      </w:r>
    </w:p>
    <w:p w:rsidR="00E81A26" w:rsidRDefault="00E81A26" w:rsidP="00087728">
      <w:pPr>
        <w:spacing w:after="0" w:line="240" w:lineRule="auto"/>
        <w:jc w:val="both"/>
        <w:rPr>
          <w:rFonts w:cs="Tahoma"/>
          <w:color w:val="000000"/>
          <w:szCs w:val="20"/>
        </w:rPr>
      </w:pPr>
    </w:p>
    <w:p w:rsidR="00087728" w:rsidRDefault="0070097C" w:rsidP="00087728">
      <w:pPr>
        <w:spacing w:after="0" w:line="240" w:lineRule="auto"/>
        <w:jc w:val="both"/>
        <w:rPr>
          <w:rFonts w:cs="Tahoma"/>
          <w:szCs w:val="20"/>
        </w:rPr>
      </w:pPr>
      <w:r>
        <w:rPr>
          <w:rFonts w:cs="Tahoma"/>
          <w:color w:val="000000"/>
          <w:szCs w:val="20"/>
        </w:rPr>
        <w:t>Tato veřejná z</w:t>
      </w:r>
      <w:r w:rsidR="00087728">
        <w:rPr>
          <w:rFonts w:cs="Tahoma"/>
          <w:color w:val="000000"/>
          <w:szCs w:val="20"/>
        </w:rPr>
        <w:t xml:space="preserve">akázka </w:t>
      </w:r>
      <w:r>
        <w:rPr>
          <w:rFonts w:cs="Tahoma"/>
          <w:color w:val="000000"/>
          <w:szCs w:val="20"/>
        </w:rPr>
        <w:t xml:space="preserve">malého rozsahu na stavební práci </w:t>
      </w:r>
      <w:r w:rsidR="00CD3652">
        <w:rPr>
          <w:rFonts w:cs="Tahoma"/>
          <w:color w:val="000000"/>
          <w:szCs w:val="20"/>
        </w:rPr>
        <w:t xml:space="preserve">je </w:t>
      </w:r>
      <w:r w:rsidR="00F55E2B">
        <w:rPr>
          <w:rFonts w:cs="Tahoma"/>
          <w:color w:val="000000"/>
          <w:szCs w:val="20"/>
        </w:rPr>
        <w:t>zadávána mimo režim ZZVZ</w:t>
      </w:r>
      <w:r>
        <w:rPr>
          <w:rFonts w:cs="Tahoma"/>
          <w:color w:val="000000"/>
          <w:szCs w:val="20"/>
        </w:rPr>
        <w:t>. Postup nebo právní jednání zadavatele v řízení o této veřejné zakázce není postup ani právním jednáním podle ZZVZ, že odkazy na jeho konkrétní us</w:t>
      </w:r>
      <w:r w:rsidR="00995EEF">
        <w:rPr>
          <w:rFonts w:cs="Tahoma"/>
          <w:color w:val="000000"/>
          <w:szCs w:val="20"/>
        </w:rPr>
        <w:t>tanovení, jež jsou obsažen</w:t>
      </w:r>
      <w:r>
        <w:rPr>
          <w:rFonts w:cs="Tahoma"/>
          <w:color w:val="000000"/>
          <w:szCs w:val="20"/>
        </w:rPr>
        <w:t>y v dalších částech této dokumentace, jsou užity toliko jako zadavatelem zvolená analogie. (dále jen veřejná zakázka)</w:t>
      </w:r>
      <w:r w:rsidR="00087728" w:rsidRPr="003C76DB">
        <w:rPr>
          <w:rFonts w:cs="Tahoma"/>
          <w:szCs w:val="20"/>
        </w:rPr>
        <w:t xml:space="preserve"> </w:t>
      </w:r>
    </w:p>
    <w:p w:rsidR="00934704" w:rsidRPr="00206207" w:rsidRDefault="00934704" w:rsidP="00934704">
      <w:pPr>
        <w:spacing w:after="0" w:line="240" w:lineRule="auto"/>
        <w:jc w:val="both"/>
        <w:rPr>
          <w:rFonts w:cs="Tahoma"/>
          <w:b/>
          <w:sz w:val="16"/>
          <w:szCs w:val="16"/>
        </w:rPr>
      </w:pPr>
    </w:p>
    <w:p w:rsidR="00173D19" w:rsidRDefault="00173D19" w:rsidP="00934704">
      <w:pPr>
        <w:spacing w:after="0" w:line="240" w:lineRule="auto"/>
        <w:jc w:val="both"/>
        <w:rPr>
          <w:rFonts w:cs="Tahoma"/>
          <w:b/>
          <w:szCs w:val="20"/>
        </w:rPr>
      </w:pPr>
    </w:p>
    <w:p w:rsidR="006B66F3" w:rsidRPr="00C264F6" w:rsidRDefault="006B66F3" w:rsidP="00274DCD">
      <w:pPr>
        <w:numPr>
          <w:ilvl w:val="0"/>
          <w:numId w:val="5"/>
        </w:numPr>
        <w:shd w:val="clear" w:color="auto" w:fill="E0E0E0"/>
        <w:spacing w:after="0" w:line="240" w:lineRule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Informace o předmětu veřejné zakázky</w:t>
      </w:r>
    </w:p>
    <w:p w:rsidR="00E81A26" w:rsidRDefault="00E81A26" w:rsidP="0077453C">
      <w:pPr>
        <w:tabs>
          <w:tab w:val="left" w:pos="4545"/>
        </w:tabs>
        <w:spacing w:after="0" w:line="240" w:lineRule="auto"/>
        <w:jc w:val="both"/>
        <w:rPr>
          <w:rFonts w:cs="Tahoma"/>
          <w:color w:val="000000"/>
          <w:szCs w:val="20"/>
        </w:rPr>
      </w:pPr>
    </w:p>
    <w:p w:rsidR="00655A4F" w:rsidRDefault="00443428" w:rsidP="00655A4F">
      <w:pPr>
        <w:tabs>
          <w:tab w:val="left" w:pos="4545"/>
        </w:tabs>
        <w:spacing w:after="0" w:line="240" w:lineRule="auto"/>
        <w:jc w:val="both"/>
      </w:pPr>
      <w:r w:rsidRPr="00443428">
        <w:rPr>
          <w:rFonts w:cs="Tahoma"/>
          <w:color w:val="000000"/>
          <w:szCs w:val="20"/>
        </w:rPr>
        <w:t xml:space="preserve">Předmětem </w:t>
      </w:r>
      <w:r w:rsidR="00624DC2">
        <w:rPr>
          <w:rFonts w:cs="Tahoma"/>
          <w:color w:val="000000"/>
          <w:szCs w:val="20"/>
        </w:rPr>
        <w:t xml:space="preserve">plnění realizace </w:t>
      </w:r>
      <w:r w:rsidR="001E1CD3">
        <w:rPr>
          <w:rFonts w:cs="Tahoma"/>
          <w:color w:val="000000"/>
          <w:szCs w:val="20"/>
        </w:rPr>
        <w:t xml:space="preserve">veřejné </w:t>
      </w:r>
      <w:r w:rsidRPr="00443428">
        <w:rPr>
          <w:rFonts w:cs="Tahoma"/>
          <w:color w:val="000000"/>
          <w:szCs w:val="20"/>
        </w:rPr>
        <w:t xml:space="preserve">zakázky </w:t>
      </w:r>
      <w:r w:rsidR="00995EEF">
        <w:rPr>
          <w:rFonts w:cs="Tahoma"/>
          <w:color w:val="000000"/>
          <w:szCs w:val="20"/>
        </w:rPr>
        <w:t>malého rozsahu j</w:t>
      </w:r>
      <w:r w:rsidR="00556023">
        <w:rPr>
          <w:rFonts w:cs="Tahoma"/>
          <w:color w:val="000000"/>
          <w:szCs w:val="20"/>
        </w:rPr>
        <w:t xml:space="preserve">e vytvoření školní zahrady v přírodním stylu při ZŠ Velké Přílepy. Součástí </w:t>
      </w:r>
      <w:r w:rsidR="00624DC2">
        <w:rPr>
          <w:rFonts w:cs="Tahoma"/>
          <w:color w:val="000000"/>
          <w:szCs w:val="20"/>
        </w:rPr>
        <w:t xml:space="preserve">celé veřejné zakázky je zejména </w:t>
      </w:r>
      <w:r w:rsidR="00556023">
        <w:rPr>
          <w:rFonts w:cs="Tahoma"/>
          <w:color w:val="000000"/>
          <w:szCs w:val="20"/>
        </w:rPr>
        <w:t xml:space="preserve">dodávka všech herních prvků (včetně všech prací s touto dodávkou souvisejících), jejích komplexním vyzkoušením a předáním zadavateli. Dále bude v rámci plnění veřejné zakázky provedena celková revitalizace venkovních ploch </w:t>
      </w:r>
      <w:r w:rsidR="00624DC2">
        <w:rPr>
          <w:rFonts w:cs="Tahoma"/>
          <w:color w:val="000000"/>
          <w:szCs w:val="20"/>
        </w:rPr>
        <w:t xml:space="preserve">v areálu </w:t>
      </w:r>
      <w:r w:rsidR="00556023">
        <w:rPr>
          <w:rFonts w:cs="Tahoma"/>
          <w:color w:val="000000"/>
          <w:szCs w:val="20"/>
        </w:rPr>
        <w:t xml:space="preserve">školní zahrady, budou </w:t>
      </w:r>
      <w:r w:rsidR="00556023">
        <w:rPr>
          <w:rFonts w:cs="Tahoma"/>
          <w:color w:val="000000"/>
          <w:szCs w:val="20"/>
        </w:rPr>
        <w:lastRenderedPageBreak/>
        <w:t xml:space="preserve">provedeny terénní </w:t>
      </w:r>
      <w:r w:rsidR="00624DC2">
        <w:rPr>
          <w:rFonts w:cs="Tahoma"/>
          <w:color w:val="000000"/>
          <w:szCs w:val="20"/>
        </w:rPr>
        <w:t>úpravy</w:t>
      </w:r>
      <w:r w:rsidR="00556023">
        <w:rPr>
          <w:rFonts w:cs="Tahoma"/>
          <w:color w:val="000000"/>
          <w:szCs w:val="20"/>
        </w:rPr>
        <w:t>, založení povrchů, obnova trávn</w:t>
      </w:r>
      <w:r w:rsidR="00624DC2">
        <w:rPr>
          <w:rFonts w:cs="Tahoma"/>
          <w:color w:val="000000"/>
          <w:szCs w:val="20"/>
        </w:rPr>
        <w:t>í</w:t>
      </w:r>
      <w:r w:rsidR="00556023">
        <w:rPr>
          <w:rFonts w:cs="Tahoma"/>
          <w:color w:val="000000"/>
          <w:szCs w:val="20"/>
        </w:rPr>
        <w:t xml:space="preserve">ků, výsadba stromů, keřů, </w:t>
      </w:r>
      <w:r w:rsidR="00624DC2">
        <w:rPr>
          <w:rFonts w:cs="Tahoma"/>
          <w:color w:val="000000"/>
          <w:szCs w:val="20"/>
        </w:rPr>
        <w:t>a t</w:t>
      </w:r>
      <w:r w:rsidR="00556023">
        <w:rPr>
          <w:rFonts w:cs="Tahoma"/>
          <w:color w:val="000000"/>
          <w:szCs w:val="20"/>
        </w:rPr>
        <w:t>rvalek</w:t>
      </w:r>
      <w:r w:rsidR="00624DC2">
        <w:rPr>
          <w:rFonts w:cs="Tahoma"/>
          <w:color w:val="000000"/>
          <w:szCs w:val="20"/>
        </w:rPr>
        <w:t xml:space="preserve">. </w:t>
      </w:r>
      <w:r w:rsidR="00655A4F">
        <w:t>Cílem je vytvořit dětský přírodní prostor naplňující potřeby environmentálního vzdělávání, výchovy a osvěty. Kromě vzdělávacích funkcí by zahrada měla sloužit ke hře, odpočinku, upevňování pozitivních sociálních vazeb mezi dětmi a rozvoji pohybových aktivit v přirozeném přírodním prostředí.</w:t>
      </w:r>
    </w:p>
    <w:p w:rsidR="00995EEF" w:rsidRDefault="00F55E2B" w:rsidP="00F55E2B">
      <w:pPr>
        <w:tabs>
          <w:tab w:val="left" w:pos="4545"/>
        </w:tabs>
        <w:spacing w:after="0" w:line="240" w:lineRule="auto"/>
        <w:jc w:val="both"/>
      </w:pPr>
      <w:r>
        <w:br/>
      </w:r>
      <w:r w:rsidR="00624DC2">
        <w:t>Podkladem pro zpracování nabídky je táto zadávací dokumentace včetně příloh, jejíž součástí je projektová dokumentace</w:t>
      </w:r>
      <w:r w:rsidR="00A3435D">
        <w:t>.</w:t>
      </w:r>
      <w:r w:rsidR="00624DC2">
        <w:t xml:space="preserve"> </w:t>
      </w:r>
      <w:r w:rsidR="00995EEF">
        <w:t>Předmět veřejné zakázky je blíže specifikován v </w:t>
      </w:r>
      <w:r w:rsidR="00995EEF" w:rsidRPr="00995EEF">
        <w:rPr>
          <w:b/>
        </w:rPr>
        <w:t>Příloze č. 1</w:t>
      </w:r>
      <w:r w:rsidR="00995EEF">
        <w:t xml:space="preserve"> této zadávací dokumentace.</w:t>
      </w:r>
    </w:p>
    <w:p w:rsidR="004605D6" w:rsidRDefault="00995EEF" w:rsidP="00D326E5">
      <w:pPr>
        <w:tabs>
          <w:tab w:val="left" w:pos="4545"/>
        </w:tabs>
        <w:spacing w:after="0" w:line="240" w:lineRule="auto"/>
        <w:jc w:val="both"/>
      </w:pPr>
      <w:r>
        <w:t xml:space="preserve">Příloha č. 1 ZD: </w:t>
      </w:r>
      <w:r w:rsidR="00655A4F">
        <w:t>Studie a prováděcí dokument</w:t>
      </w:r>
      <w:r>
        <w:t xml:space="preserve"> </w:t>
      </w:r>
      <w:r w:rsidR="00D326E5">
        <w:t xml:space="preserve">- </w:t>
      </w:r>
      <w:r w:rsidR="00D326E5" w:rsidRPr="00281D02">
        <w:rPr>
          <w:bCs/>
        </w:rPr>
        <w:t>„</w:t>
      </w:r>
      <w:r w:rsidR="00655A4F">
        <w:rPr>
          <w:bCs/>
        </w:rPr>
        <w:t>Zahrada v přírodním stylu</w:t>
      </w:r>
      <w:r w:rsidR="00D326E5" w:rsidRPr="00281D02">
        <w:rPr>
          <w:bCs/>
        </w:rPr>
        <w:t>“</w:t>
      </w:r>
      <w:r w:rsidR="00655A4F">
        <w:rPr>
          <w:bCs/>
        </w:rPr>
        <w:t xml:space="preserve"> je </w:t>
      </w:r>
      <w:bookmarkStart w:id="1" w:name="_Hlk10409443"/>
      <w:r w:rsidR="00655A4F">
        <w:rPr>
          <w:bCs/>
        </w:rPr>
        <w:t>z</w:t>
      </w:r>
      <w:r w:rsidR="00D326E5" w:rsidRPr="00281D02">
        <w:t>pracovan</w:t>
      </w:r>
      <w:r w:rsidR="00655A4F">
        <w:t xml:space="preserve">á Ing. </w:t>
      </w:r>
      <w:r w:rsidR="00EF013A">
        <w:t>Kateřinou Lindovou.</w:t>
      </w:r>
      <w:r w:rsidR="00D326E5" w:rsidRPr="00281D02">
        <w:t xml:space="preserve"> Datum zpracování 1</w:t>
      </w:r>
      <w:r w:rsidR="00EF013A">
        <w:t>2</w:t>
      </w:r>
      <w:r w:rsidR="00D326E5" w:rsidRPr="00281D02">
        <w:t>/2017. (dále jen projektová dokumentace).</w:t>
      </w:r>
      <w:r w:rsidR="004605D6">
        <w:t xml:space="preserve"> </w:t>
      </w:r>
    </w:p>
    <w:p w:rsidR="00E15190" w:rsidRDefault="00E15190" w:rsidP="00D326E5">
      <w:pPr>
        <w:tabs>
          <w:tab w:val="left" w:pos="4545"/>
        </w:tabs>
        <w:spacing w:after="0" w:line="240" w:lineRule="auto"/>
        <w:jc w:val="both"/>
      </w:pPr>
      <w:r>
        <w:t xml:space="preserve">Zadavatel upozorňuje, že z důvodu </w:t>
      </w:r>
      <w:r w:rsidR="002C4D7B">
        <w:t xml:space="preserve">plánované </w:t>
      </w:r>
      <w:r>
        <w:t xml:space="preserve">výstavby tělocvičny a polyfunkčního objektu vedle budovy ZŠ Velké Přílepy, budou některé navržené herní prvky v zahradě přemístěny.  Součástí Přílohy č. 1 ZD je i dokument ZAHRADA – ÚPRAVY, kde je </w:t>
      </w:r>
      <w:r w:rsidR="002C4D7B">
        <w:t>předběžná informace i umístění těchto plánovaných objektů.</w:t>
      </w:r>
    </w:p>
    <w:bookmarkEnd w:id="1"/>
    <w:p w:rsidR="00EF013A" w:rsidRDefault="00EF013A" w:rsidP="00D326E5">
      <w:pPr>
        <w:tabs>
          <w:tab w:val="left" w:pos="4545"/>
        </w:tabs>
        <w:spacing w:after="0" w:line="240" w:lineRule="auto"/>
        <w:jc w:val="both"/>
        <w:rPr>
          <w:b/>
        </w:rPr>
      </w:pPr>
    </w:p>
    <w:p w:rsidR="00D326E5" w:rsidRPr="00BA1834" w:rsidRDefault="004605D6" w:rsidP="00D326E5">
      <w:pPr>
        <w:tabs>
          <w:tab w:val="left" w:pos="4545"/>
        </w:tabs>
        <w:spacing w:after="0" w:line="240" w:lineRule="auto"/>
        <w:jc w:val="both"/>
        <w:rPr>
          <w:b/>
        </w:rPr>
      </w:pPr>
      <w:r w:rsidRPr="00BA1834">
        <w:rPr>
          <w:b/>
        </w:rPr>
        <w:t xml:space="preserve">Příloha č. 1 ZD – projektová dokumentace bude uchazečům zaslána na vyžádání u kontaktní osoby ve věcech administrativních - Ing. Ľubica Kotoučková, tel. 604209222, email </w:t>
      </w:r>
      <w:hyperlink r:id="rId11" w:history="1">
        <w:r w:rsidRPr="00BA1834">
          <w:rPr>
            <w:rStyle w:val="Hypertextovodkaz"/>
            <w:b/>
          </w:rPr>
          <w:t>lubica.kotouckova@seznam.cz</w:t>
        </w:r>
      </w:hyperlink>
      <w:r w:rsidRPr="00BA1834">
        <w:rPr>
          <w:b/>
        </w:rPr>
        <w:t xml:space="preserve">. Rovněž budou uchazečům na vyžádání zaslány všechny Přílohy ZD v elektronickém formátu. </w:t>
      </w:r>
    </w:p>
    <w:p w:rsidR="00995EEF" w:rsidRDefault="00995EEF" w:rsidP="00F55E2B">
      <w:pPr>
        <w:tabs>
          <w:tab w:val="left" w:pos="4545"/>
        </w:tabs>
        <w:spacing w:after="0" w:line="240" w:lineRule="auto"/>
        <w:jc w:val="both"/>
      </w:pPr>
    </w:p>
    <w:p w:rsidR="00443428" w:rsidRDefault="00443428" w:rsidP="00246529">
      <w:pPr>
        <w:tabs>
          <w:tab w:val="left" w:pos="4545"/>
        </w:tabs>
        <w:spacing w:after="0" w:line="240" w:lineRule="auto"/>
        <w:jc w:val="both"/>
        <w:rPr>
          <w:rFonts w:cs="Tahoma"/>
          <w:b/>
          <w:color w:val="000000"/>
          <w:szCs w:val="20"/>
        </w:rPr>
      </w:pPr>
      <w:r w:rsidRPr="00443428">
        <w:rPr>
          <w:rFonts w:cs="Tahoma"/>
          <w:b/>
          <w:color w:val="000000"/>
          <w:szCs w:val="20"/>
        </w:rPr>
        <w:t>Technické a kvalitativní podmínky:</w:t>
      </w:r>
    </w:p>
    <w:p w:rsidR="00443428" w:rsidRPr="00443428" w:rsidRDefault="00443428" w:rsidP="0077453C">
      <w:pPr>
        <w:tabs>
          <w:tab w:val="left" w:pos="4545"/>
        </w:tabs>
        <w:spacing w:after="0" w:line="240" w:lineRule="auto"/>
        <w:jc w:val="both"/>
        <w:rPr>
          <w:rFonts w:cs="Tahoma"/>
          <w:b/>
          <w:color w:val="000000"/>
          <w:szCs w:val="20"/>
        </w:rPr>
      </w:pPr>
      <w:r w:rsidRPr="00443428">
        <w:rPr>
          <w:rFonts w:cs="Tahoma"/>
          <w:color w:val="000000"/>
          <w:szCs w:val="20"/>
        </w:rPr>
        <w:t>Dílo bude realizováno v souladu se všemi platnými českými zákonnými předpisy</w:t>
      </w:r>
      <w:r w:rsidR="00A3435D">
        <w:rPr>
          <w:rFonts w:cs="Tahoma"/>
          <w:color w:val="000000"/>
          <w:szCs w:val="20"/>
        </w:rPr>
        <w:t>. Zadavatel si vyhrazuje právo odsouhlasit veškeré postupy prací a použité materiály. Je-li v zadávací dokumentaci definován konkrétn</w:t>
      </w:r>
      <w:r w:rsidR="00774682">
        <w:rPr>
          <w:rFonts w:cs="Tahoma"/>
          <w:color w:val="000000"/>
          <w:szCs w:val="20"/>
        </w:rPr>
        <w:t>í</w:t>
      </w:r>
      <w:r w:rsidR="00A3435D">
        <w:rPr>
          <w:rFonts w:cs="Tahoma"/>
          <w:color w:val="000000"/>
          <w:szCs w:val="20"/>
        </w:rPr>
        <w:t xml:space="preserve"> výrob</w:t>
      </w:r>
      <w:r w:rsidR="00774682">
        <w:rPr>
          <w:rFonts w:cs="Tahoma"/>
          <w:color w:val="000000"/>
          <w:szCs w:val="20"/>
        </w:rPr>
        <w:t>e</w:t>
      </w:r>
      <w:r w:rsidR="00A3435D">
        <w:rPr>
          <w:rFonts w:cs="Tahoma"/>
          <w:color w:val="000000"/>
          <w:szCs w:val="20"/>
        </w:rPr>
        <w:t>k (nebo technologie), má se za to, že je tím definován minimální požadovaný standard a v nabídce může být nahra</w:t>
      </w:r>
      <w:r w:rsidR="00774682">
        <w:rPr>
          <w:rFonts w:cs="Tahoma"/>
          <w:color w:val="000000"/>
          <w:szCs w:val="20"/>
        </w:rPr>
        <w:t>zen i výrobkem nebo technologii srovnatelnou (v tomto případě bude doložena uchazečem podrobnější specifikace použitého alternativního výrobku).</w:t>
      </w:r>
      <w:r w:rsidRPr="00443428">
        <w:rPr>
          <w:rFonts w:cs="Tahoma"/>
          <w:color w:val="000000"/>
          <w:szCs w:val="20"/>
        </w:rPr>
        <w:t xml:space="preserve"> </w:t>
      </w:r>
    </w:p>
    <w:p w:rsidR="00443428" w:rsidRDefault="00443428" w:rsidP="002C4D7B">
      <w:pPr>
        <w:tabs>
          <w:tab w:val="left" w:pos="4545"/>
        </w:tabs>
        <w:spacing w:after="0"/>
        <w:jc w:val="both"/>
        <w:rPr>
          <w:rFonts w:cs="Tahoma"/>
          <w:color w:val="000000"/>
          <w:szCs w:val="20"/>
        </w:rPr>
      </w:pPr>
    </w:p>
    <w:p w:rsidR="008E380E" w:rsidRPr="0010336B" w:rsidRDefault="008E380E" w:rsidP="002C4D7B">
      <w:pPr>
        <w:spacing w:after="0"/>
        <w:jc w:val="both"/>
        <w:rPr>
          <w:b/>
        </w:rPr>
      </w:pPr>
      <w:r w:rsidRPr="0010336B">
        <w:rPr>
          <w:b/>
        </w:rPr>
        <w:t>Klasi</w:t>
      </w:r>
      <w:r w:rsidR="00995EEF">
        <w:rPr>
          <w:b/>
        </w:rPr>
        <w:t>fikace předmětu veřejné zakázky</w:t>
      </w:r>
      <w:r w:rsidRPr="0010336B">
        <w:rPr>
          <w:b/>
        </w:rPr>
        <w:t>:</w:t>
      </w:r>
    </w:p>
    <w:p w:rsidR="00774682" w:rsidRDefault="00774682" w:rsidP="00995EEF">
      <w:pPr>
        <w:pStyle w:val="Odstavecseseznamem"/>
        <w:numPr>
          <w:ilvl w:val="0"/>
          <w:numId w:val="29"/>
        </w:numPr>
        <w:spacing w:after="0" w:line="240" w:lineRule="auto"/>
        <w:rPr>
          <w:b/>
        </w:rPr>
      </w:pPr>
      <w:r>
        <w:rPr>
          <w:b/>
        </w:rPr>
        <w:t>37535200</w:t>
      </w:r>
      <w:r w:rsidR="00995EEF">
        <w:rPr>
          <w:b/>
        </w:rPr>
        <w:t>-</w:t>
      </w:r>
      <w:r>
        <w:rPr>
          <w:b/>
        </w:rPr>
        <w:t>9</w:t>
      </w:r>
      <w:r w:rsidR="00995EEF">
        <w:rPr>
          <w:b/>
        </w:rPr>
        <w:t xml:space="preserve"> </w:t>
      </w:r>
      <w:r>
        <w:rPr>
          <w:b/>
        </w:rPr>
        <w:t>Vybavení hřišť</w:t>
      </w:r>
    </w:p>
    <w:p w:rsidR="00A33B53" w:rsidRPr="00774682" w:rsidRDefault="00774682" w:rsidP="00002C35">
      <w:pPr>
        <w:pStyle w:val="Odstavecseseznamem"/>
        <w:numPr>
          <w:ilvl w:val="0"/>
          <w:numId w:val="29"/>
        </w:numPr>
        <w:spacing w:after="0" w:line="240" w:lineRule="auto"/>
        <w:rPr>
          <w:b/>
        </w:rPr>
      </w:pPr>
      <w:r w:rsidRPr="00774682">
        <w:rPr>
          <w:b/>
        </w:rPr>
        <w:t>77310000-6</w:t>
      </w:r>
      <w:r w:rsidR="00A33B53" w:rsidRPr="00774682">
        <w:rPr>
          <w:b/>
        </w:rPr>
        <w:t xml:space="preserve"> </w:t>
      </w:r>
      <w:r>
        <w:rPr>
          <w:b/>
        </w:rPr>
        <w:t>Služby vysazování a údržby zelených ploch</w:t>
      </w:r>
    </w:p>
    <w:p w:rsidR="00A33B53" w:rsidRPr="00206207" w:rsidRDefault="00A33B53" w:rsidP="00A33B53">
      <w:pPr>
        <w:pStyle w:val="Odstavecseseznamem"/>
        <w:spacing w:after="0" w:line="240" w:lineRule="auto"/>
        <w:ind w:left="720"/>
        <w:rPr>
          <w:b/>
          <w:sz w:val="16"/>
          <w:szCs w:val="16"/>
        </w:rPr>
      </w:pPr>
    </w:p>
    <w:p w:rsidR="00D0756B" w:rsidRPr="007138C3" w:rsidRDefault="00D0756B" w:rsidP="007138C3">
      <w:pPr>
        <w:spacing w:after="0" w:line="240" w:lineRule="auto"/>
        <w:rPr>
          <w:rFonts w:cs="Tahoma"/>
          <w:color w:val="000000"/>
          <w:szCs w:val="20"/>
        </w:rPr>
      </w:pPr>
    </w:p>
    <w:p w:rsidR="00D0756B" w:rsidRPr="00C264F6" w:rsidRDefault="00D0756B" w:rsidP="00274DCD">
      <w:pPr>
        <w:numPr>
          <w:ilvl w:val="0"/>
          <w:numId w:val="5"/>
        </w:numPr>
        <w:shd w:val="clear" w:color="auto" w:fill="E0E0E0"/>
        <w:spacing w:after="0" w:line="240" w:lineRule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Předpokládaná </w:t>
      </w:r>
      <w:r w:rsidR="00F85263">
        <w:rPr>
          <w:rFonts w:cs="Tahoma"/>
          <w:b/>
          <w:sz w:val="22"/>
          <w:szCs w:val="22"/>
        </w:rPr>
        <w:t xml:space="preserve">hodnota veřejné </w:t>
      </w:r>
      <w:r>
        <w:rPr>
          <w:rFonts w:cs="Tahoma"/>
          <w:b/>
          <w:sz w:val="22"/>
          <w:szCs w:val="22"/>
        </w:rPr>
        <w:t>zakázky</w:t>
      </w:r>
    </w:p>
    <w:p w:rsidR="00E81A26" w:rsidRDefault="00E81A26" w:rsidP="00E073C0">
      <w:pPr>
        <w:spacing w:after="0" w:line="240" w:lineRule="auto"/>
        <w:ind w:left="-57"/>
        <w:rPr>
          <w:rFonts w:cs="Tahoma"/>
          <w:color w:val="000000"/>
          <w:szCs w:val="20"/>
        </w:rPr>
      </w:pPr>
    </w:p>
    <w:p w:rsidR="00E073C0" w:rsidRPr="00443428" w:rsidRDefault="00E073C0" w:rsidP="00E073C0">
      <w:pPr>
        <w:spacing w:after="0" w:line="240" w:lineRule="auto"/>
        <w:ind w:left="-57"/>
        <w:rPr>
          <w:rFonts w:cs="Tahoma"/>
          <w:b/>
          <w:color w:val="000000"/>
          <w:szCs w:val="20"/>
        </w:rPr>
      </w:pPr>
      <w:r>
        <w:rPr>
          <w:rFonts w:cs="Tahoma"/>
          <w:color w:val="000000"/>
          <w:szCs w:val="20"/>
        </w:rPr>
        <w:t>Př</w:t>
      </w:r>
      <w:r w:rsidRPr="00B822CD">
        <w:rPr>
          <w:rFonts w:cs="Tahoma"/>
          <w:color w:val="000000"/>
          <w:szCs w:val="20"/>
        </w:rPr>
        <w:t xml:space="preserve">edpokládaná </w:t>
      </w:r>
      <w:r w:rsidR="00F85263">
        <w:rPr>
          <w:rFonts w:cs="Tahoma"/>
          <w:color w:val="000000"/>
          <w:szCs w:val="20"/>
        </w:rPr>
        <w:t xml:space="preserve">hodnota veřejné </w:t>
      </w:r>
      <w:r w:rsidRPr="00B822CD">
        <w:rPr>
          <w:rFonts w:cs="Tahoma"/>
          <w:color w:val="000000"/>
          <w:szCs w:val="20"/>
        </w:rPr>
        <w:t xml:space="preserve">zakázky </w:t>
      </w:r>
      <w:r w:rsidR="00F85263">
        <w:rPr>
          <w:rFonts w:cs="Tahoma"/>
          <w:color w:val="000000"/>
          <w:szCs w:val="20"/>
        </w:rPr>
        <w:t>je:</w:t>
      </w:r>
      <w:r w:rsidR="005E4B1E">
        <w:rPr>
          <w:rFonts w:cs="Tahoma"/>
          <w:color w:val="000000"/>
          <w:szCs w:val="20"/>
        </w:rPr>
        <w:t xml:space="preserve"> </w:t>
      </w:r>
      <w:r w:rsidR="00EF013A" w:rsidRPr="00EF013A">
        <w:rPr>
          <w:rFonts w:cs="Tahoma"/>
          <w:b/>
          <w:color w:val="000000"/>
          <w:szCs w:val="20"/>
        </w:rPr>
        <w:t>425.068</w:t>
      </w:r>
      <w:r w:rsidR="00443428" w:rsidRPr="00443428">
        <w:rPr>
          <w:rFonts w:cs="Tahoma"/>
          <w:b/>
          <w:color w:val="000000"/>
          <w:szCs w:val="20"/>
        </w:rPr>
        <w:t xml:space="preserve"> Kč bez DPH</w:t>
      </w:r>
    </w:p>
    <w:p w:rsidR="00E0232F" w:rsidRPr="00206207" w:rsidRDefault="00E0232F" w:rsidP="00066084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6"/>
          <w:szCs w:val="16"/>
        </w:rPr>
      </w:pPr>
    </w:p>
    <w:p w:rsidR="00173D19" w:rsidRPr="00066084" w:rsidRDefault="00173D19" w:rsidP="00066084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</w:p>
    <w:p w:rsidR="00E0232F" w:rsidRPr="00B566C8" w:rsidRDefault="00E0232F" w:rsidP="00E0232F">
      <w:pPr>
        <w:numPr>
          <w:ilvl w:val="0"/>
          <w:numId w:val="5"/>
        </w:numPr>
        <w:shd w:val="clear" w:color="auto" w:fill="E0E0E0"/>
        <w:spacing w:after="0" w:line="240" w:lineRule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Požadavky na prokázání kvalifikačních předpokladů</w:t>
      </w:r>
    </w:p>
    <w:p w:rsidR="00E81A26" w:rsidRDefault="00E81A26" w:rsidP="00087728">
      <w:pPr>
        <w:autoSpaceDE w:val="0"/>
        <w:autoSpaceDN w:val="0"/>
        <w:adjustRightInd w:val="0"/>
        <w:spacing w:after="0" w:line="240" w:lineRule="auto"/>
        <w:rPr>
          <w:rFonts w:cs="Tahoma"/>
          <w:b/>
          <w:szCs w:val="20"/>
        </w:rPr>
      </w:pPr>
    </w:p>
    <w:p w:rsidR="00087728" w:rsidRPr="00E1085F" w:rsidRDefault="00087728" w:rsidP="00087728">
      <w:pPr>
        <w:autoSpaceDE w:val="0"/>
        <w:autoSpaceDN w:val="0"/>
        <w:adjustRightInd w:val="0"/>
        <w:spacing w:after="0" w:line="240" w:lineRule="auto"/>
        <w:rPr>
          <w:rFonts w:cs="Tahoma"/>
          <w:b/>
          <w:szCs w:val="20"/>
        </w:rPr>
      </w:pPr>
      <w:r w:rsidRPr="00E1085F">
        <w:rPr>
          <w:rFonts w:cs="Tahoma"/>
          <w:b/>
          <w:szCs w:val="20"/>
        </w:rPr>
        <w:t>Požadavky na kvalifikaci dodavatele:</w:t>
      </w:r>
    </w:p>
    <w:p w:rsidR="00087728" w:rsidRDefault="00087728" w:rsidP="00087728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Kvalifikovaným pro plnění veřejné zakázky je dodavatel který:</w:t>
      </w:r>
    </w:p>
    <w:p w:rsidR="00BF5E5A" w:rsidRDefault="00BF5E5A" w:rsidP="00087728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</w:p>
    <w:p w:rsidR="00087728" w:rsidRDefault="00087728" w:rsidP="00D6391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  <w:r w:rsidRPr="00D6391E">
        <w:rPr>
          <w:rFonts w:cs="Tahoma"/>
          <w:szCs w:val="20"/>
        </w:rPr>
        <w:t xml:space="preserve">splní </w:t>
      </w:r>
      <w:r w:rsidRPr="00D6391E">
        <w:rPr>
          <w:rFonts w:cs="Tahoma"/>
          <w:b/>
          <w:szCs w:val="20"/>
        </w:rPr>
        <w:t xml:space="preserve">Základní </w:t>
      </w:r>
      <w:r w:rsidR="00B236DC" w:rsidRPr="00D6391E">
        <w:rPr>
          <w:rFonts w:cs="Tahoma"/>
          <w:b/>
          <w:szCs w:val="20"/>
        </w:rPr>
        <w:t>způsobilost dodavatele</w:t>
      </w:r>
      <w:bookmarkStart w:id="2" w:name="_Ref76533197"/>
      <w:r w:rsidRPr="00D6391E">
        <w:rPr>
          <w:rFonts w:cs="Tahoma"/>
          <w:szCs w:val="20"/>
        </w:rPr>
        <w:t xml:space="preserve"> </w:t>
      </w:r>
      <w:r w:rsidR="00B236DC" w:rsidRPr="00D6391E">
        <w:rPr>
          <w:rFonts w:cs="Tahoma"/>
          <w:szCs w:val="20"/>
        </w:rPr>
        <w:t xml:space="preserve">obdobně jako dle ustanovení </w:t>
      </w:r>
      <w:r w:rsidRPr="00D6391E">
        <w:rPr>
          <w:rFonts w:cs="Tahoma"/>
          <w:szCs w:val="20"/>
        </w:rPr>
        <w:t xml:space="preserve">§ </w:t>
      </w:r>
      <w:r w:rsidR="00B236DC" w:rsidRPr="00D6391E">
        <w:rPr>
          <w:rFonts w:cs="Tahoma"/>
          <w:szCs w:val="20"/>
        </w:rPr>
        <w:t>74 a § 75 ZZVZ a to předložením čestného prohlášení, jehož vzor je uveden v </w:t>
      </w:r>
      <w:r w:rsidR="00B236DC" w:rsidRPr="007057BF">
        <w:rPr>
          <w:rFonts w:cs="Tahoma"/>
          <w:b/>
          <w:szCs w:val="20"/>
        </w:rPr>
        <w:t xml:space="preserve">Příloze </w:t>
      </w:r>
      <w:r w:rsidR="00BF5E5A" w:rsidRPr="007057BF">
        <w:rPr>
          <w:rFonts w:cs="Tahoma"/>
          <w:b/>
          <w:szCs w:val="20"/>
        </w:rPr>
        <w:t>č. 3 ZD</w:t>
      </w:r>
      <w:r w:rsidR="00B236DC" w:rsidRPr="00D6391E">
        <w:rPr>
          <w:rFonts w:cs="Tahoma"/>
          <w:szCs w:val="20"/>
        </w:rPr>
        <w:t>.</w:t>
      </w:r>
      <w:bookmarkEnd w:id="2"/>
    </w:p>
    <w:p w:rsidR="000F07F4" w:rsidRPr="00D6391E" w:rsidRDefault="000F07F4" w:rsidP="000F07F4">
      <w:pPr>
        <w:pStyle w:val="Odstavecseseznamem"/>
        <w:autoSpaceDE w:val="0"/>
        <w:autoSpaceDN w:val="0"/>
        <w:adjustRightInd w:val="0"/>
        <w:spacing w:after="0" w:line="240" w:lineRule="auto"/>
        <w:ind w:left="720"/>
        <w:rPr>
          <w:rFonts w:cs="Tahoma"/>
          <w:szCs w:val="20"/>
        </w:rPr>
      </w:pPr>
    </w:p>
    <w:p w:rsidR="00B236DC" w:rsidRPr="00D6391E" w:rsidRDefault="00087728" w:rsidP="00D6391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  <w:r w:rsidRPr="00D6391E">
        <w:rPr>
          <w:rFonts w:cs="Tahoma"/>
          <w:szCs w:val="20"/>
        </w:rPr>
        <w:t>splní</w:t>
      </w:r>
      <w:r w:rsidRPr="00D6391E">
        <w:rPr>
          <w:rFonts w:cs="Tahoma"/>
          <w:b/>
          <w:szCs w:val="20"/>
        </w:rPr>
        <w:t xml:space="preserve"> Profesní </w:t>
      </w:r>
      <w:r w:rsidR="00B236DC" w:rsidRPr="00D6391E">
        <w:rPr>
          <w:rFonts w:cs="Tahoma"/>
          <w:b/>
          <w:szCs w:val="20"/>
        </w:rPr>
        <w:t xml:space="preserve">způsobilost dodavatele </w:t>
      </w:r>
      <w:r w:rsidR="00B236DC" w:rsidRPr="00D6391E">
        <w:rPr>
          <w:rFonts w:cs="Tahoma"/>
          <w:szCs w:val="20"/>
        </w:rPr>
        <w:t>obdobně jako dle ustanovení</w:t>
      </w:r>
      <w:r w:rsidR="00B236DC" w:rsidRPr="00D6391E">
        <w:rPr>
          <w:rFonts w:cs="Tahoma"/>
          <w:b/>
          <w:szCs w:val="20"/>
        </w:rPr>
        <w:t xml:space="preserve"> </w:t>
      </w:r>
      <w:r w:rsidR="00B236DC" w:rsidRPr="00D6391E">
        <w:rPr>
          <w:rFonts w:cs="Tahoma"/>
          <w:szCs w:val="20"/>
        </w:rPr>
        <w:t>§ 77 ZZVZ, a to předložením</w:t>
      </w:r>
      <w:r w:rsidR="00BA1834">
        <w:rPr>
          <w:rFonts w:cs="Tahoma"/>
          <w:szCs w:val="20"/>
        </w:rPr>
        <w:t xml:space="preserve"> </w:t>
      </w:r>
      <w:r w:rsidR="00BA1834" w:rsidRPr="00BA1834">
        <w:rPr>
          <w:rFonts w:cs="Tahoma"/>
          <w:b/>
          <w:i/>
          <w:szCs w:val="20"/>
        </w:rPr>
        <w:t>prosté kopie</w:t>
      </w:r>
      <w:r w:rsidR="00BA1834">
        <w:rPr>
          <w:rFonts w:cs="Tahoma"/>
          <w:szCs w:val="20"/>
        </w:rPr>
        <w:t xml:space="preserve"> dokladu</w:t>
      </w:r>
      <w:r w:rsidR="00B236DC" w:rsidRPr="00D6391E">
        <w:rPr>
          <w:rFonts w:cs="Tahoma"/>
          <w:szCs w:val="20"/>
        </w:rPr>
        <w:t>:</w:t>
      </w:r>
    </w:p>
    <w:p w:rsidR="00D6391E" w:rsidRPr="00D6391E" w:rsidRDefault="00D6391E" w:rsidP="00D6391E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  <w:r w:rsidRPr="00D6391E">
        <w:rPr>
          <w:rFonts w:cs="Tahoma"/>
          <w:szCs w:val="20"/>
        </w:rPr>
        <w:t>Výpisu z obchodního rejstříku, nebo jiné obdobné evidence (postačí předložit výpis z obchodního rejstříku nebo jiné obdobné evidence jedenkrát a bude to považováno za prokázání základní i profesní způsobilosti)</w:t>
      </w:r>
    </w:p>
    <w:p w:rsidR="00D6391E" w:rsidRDefault="00D6391E" w:rsidP="00D6391E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  <w:r w:rsidRPr="00D6391E">
        <w:rPr>
          <w:rFonts w:cs="Tahoma"/>
          <w:szCs w:val="20"/>
        </w:rPr>
        <w:t xml:space="preserve">Doklad o oprávnění k podnikání podle zvláštních Právních předpisů v rozsahu odpovídajícím předmětu zakázky, zejména doklad </w:t>
      </w:r>
      <w:r w:rsidR="00FB4450">
        <w:rPr>
          <w:rFonts w:cs="Tahoma"/>
          <w:szCs w:val="20"/>
        </w:rPr>
        <w:t>proka</w:t>
      </w:r>
      <w:r w:rsidRPr="00D6391E">
        <w:rPr>
          <w:rFonts w:cs="Tahoma"/>
          <w:szCs w:val="20"/>
        </w:rPr>
        <w:t>zující příslu</w:t>
      </w:r>
      <w:r w:rsidR="00FB4450">
        <w:rPr>
          <w:rFonts w:cs="Tahoma"/>
          <w:szCs w:val="20"/>
        </w:rPr>
        <w:t>šné živnostenské oprávnění či li</w:t>
      </w:r>
      <w:r w:rsidRPr="00D6391E">
        <w:rPr>
          <w:rFonts w:cs="Tahoma"/>
          <w:szCs w:val="20"/>
        </w:rPr>
        <w:t>cenci</w:t>
      </w:r>
      <w:r w:rsidR="00FB4450">
        <w:rPr>
          <w:rFonts w:cs="Tahoma"/>
          <w:szCs w:val="20"/>
        </w:rPr>
        <w:t>:</w:t>
      </w:r>
    </w:p>
    <w:p w:rsidR="00FB4450" w:rsidRPr="00B2500E" w:rsidRDefault="00FB4450" w:rsidP="00FB445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ahoma"/>
          <w:b/>
          <w:i/>
          <w:szCs w:val="20"/>
        </w:rPr>
      </w:pPr>
      <w:r w:rsidRPr="00FB4450">
        <w:rPr>
          <w:rFonts w:cs="Tahoma"/>
          <w:b/>
          <w:i/>
          <w:szCs w:val="20"/>
        </w:rPr>
        <w:t>Provádě</w:t>
      </w:r>
      <w:r w:rsidR="00BA1834">
        <w:rPr>
          <w:rFonts w:cs="Tahoma"/>
          <w:b/>
          <w:i/>
          <w:szCs w:val="20"/>
        </w:rPr>
        <w:t>ní staveb, jejich změn a odstraň</w:t>
      </w:r>
      <w:r w:rsidRPr="00FB4450">
        <w:rPr>
          <w:rFonts w:cs="Tahoma"/>
          <w:b/>
          <w:i/>
          <w:szCs w:val="20"/>
        </w:rPr>
        <w:t>ování</w:t>
      </w:r>
      <w:r>
        <w:rPr>
          <w:rFonts w:cs="Tahoma"/>
          <w:b/>
          <w:i/>
          <w:szCs w:val="20"/>
        </w:rPr>
        <w:t xml:space="preserve">, </w:t>
      </w:r>
      <w:r>
        <w:rPr>
          <w:rFonts w:cs="Tahoma"/>
          <w:szCs w:val="20"/>
        </w:rPr>
        <w:t xml:space="preserve">podle Přílohy č. 2 k zákonu č. 455/1991 Sb., popř. </w:t>
      </w:r>
      <w:r w:rsidR="00B2500E">
        <w:rPr>
          <w:rFonts w:cs="Tahoma"/>
          <w:szCs w:val="20"/>
        </w:rPr>
        <w:t>jiné opráv</w:t>
      </w:r>
      <w:r>
        <w:rPr>
          <w:rFonts w:cs="Tahoma"/>
          <w:szCs w:val="20"/>
        </w:rPr>
        <w:t>nění podobného charakteru, které odpovídá předmětu plnění zakázky</w:t>
      </w:r>
    </w:p>
    <w:p w:rsidR="00B2500E" w:rsidRDefault="00B2500E" w:rsidP="00B2500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  <w:r w:rsidRPr="00B2500E">
        <w:rPr>
          <w:rFonts w:cs="Tahoma"/>
          <w:szCs w:val="20"/>
        </w:rPr>
        <w:t xml:space="preserve">Předložením </w:t>
      </w:r>
      <w:r>
        <w:rPr>
          <w:rFonts w:cs="Tahoma"/>
          <w:szCs w:val="20"/>
        </w:rPr>
        <w:t xml:space="preserve">dokladů osvědčujících odbornou způsobilost dodavatele </w:t>
      </w:r>
      <w:r w:rsidR="00546C19">
        <w:rPr>
          <w:rFonts w:cs="Tahoma"/>
          <w:szCs w:val="20"/>
        </w:rPr>
        <w:t xml:space="preserve">v oboru odpovídajícímu předmětu této zakázky, </w:t>
      </w:r>
      <w:r>
        <w:rPr>
          <w:rFonts w:cs="Tahoma"/>
          <w:szCs w:val="20"/>
        </w:rPr>
        <w:t>nebo osoby, jejímž prostřednictvím dodavatel odbornou způsobilost zabezpečuje</w:t>
      </w:r>
      <w:r w:rsidR="00546C19">
        <w:rPr>
          <w:rFonts w:cs="Tahoma"/>
          <w:szCs w:val="20"/>
        </w:rPr>
        <w:t>.</w:t>
      </w:r>
    </w:p>
    <w:p w:rsidR="007C27E4" w:rsidRDefault="007C27E4" w:rsidP="00D6391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  <w:r>
        <w:rPr>
          <w:rFonts w:cs="Tahoma"/>
          <w:b/>
          <w:szCs w:val="20"/>
        </w:rPr>
        <w:t>Prokázání technické kvalifikace</w:t>
      </w:r>
      <w:r w:rsidR="00087728" w:rsidRPr="00B236DC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 xml:space="preserve">obdobně jako dle ustanovení </w:t>
      </w:r>
      <w:r w:rsidR="00087728" w:rsidRPr="00B236DC">
        <w:rPr>
          <w:rFonts w:cs="Tahoma"/>
          <w:szCs w:val="20"/>
        </w:rPr>
        <w:t xml:space="preserve">§ </w:t>
      </w:r>
      <w:r>
        <w:rPr>
          <w:rFonts w:cs="Tahoma"/>
          <w:szCs w:val="20"/>
        </w:rPr>
        <w:t>79 ZZVZ</w:t>
      </w:r>
    </w:p>
    <w:p w:rsidR="00817AEE" w:rsidRDefault="007C27E4" w:rsidP="007612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szCs w:val="20"/>
        </w:rPr>
      </w:pPr>
      <w:r>
        <w:rPr>
          <w:rFonts w:cs="Tahoma"/>
          <w:szCs w:val="20"/>
        </w:rPr>
        <w:t>Dodavatel prokáže svoji technickou kvalifikaci předložením seznamu stavebních prací poskytnutých dodavatelem za posledních 5 let a osvědčení objednatele o řádném poskytnutí</w:t>
      </w:r>
      <w:r w:rsidR="00817AEE">
        <w:rPr>
          <w:rFonts w:cs="Tahoma"/>
          <w:szCs w:val="20"/>
        </w:rPr>
        <w:t xml:space="preserve"> a dokončení těchto prací. Dodavatel prokáže technickou kvalifikaci předložením seznamu formou čestného prohlášení, viz </w:t>
      </w:r>
      <w:r w:rsidR="00817AEE" w:rsidRPr="007057BF">
        <w:rPr>
          <w:rFonts w:cs="Tahoma"/>
          <w:b/>
          <w:szCs w:val="20"/>
        </w:rPr>
        <w:t>Příloha č. 5</w:t>
      </w:r>
      <w:r w:rsidR="00817AEE">
        <w:rPr>
          <w:rFonts w:cs="Tahoma"/>
          <w:szCs w:val="20"/>
        </w:rPr>
        <w:t xml:space="preserve"> této </w:t>
      </w:r>
      <w:r w:rsidR="007057BF">
        <w:rPr>
          <w:rFonts w:cs="Tahoma"/>
          <w:szCs w:val="20"/>
        </w:rPr>
        <w:t>ZD</w:t>
      </w:r>
      <w:r w:rsidR="00817AEE">
        <w:rPr>
          <w:rFonts w:cs="Tahoma"/>
          <w:szCs w:val="20"/>
        </w:rPr>
        <w:t xml:space="preserve"> a doložení osvědčení objednatelů (osvědčení doloží až vybraný dodavatel)</w:t>
      </w:r>
    </w:p>
    <w:p w:rsidR="00817AEE" w:rsidRDefault="00817AEE" w:rsidP="007C27E4">
      <w:pPr>
        <w:autoSpaceDE w:val="0"/>
        <w:autoSpaceDN w:val="0"/>
        <w:adjustRightInd w:val="0"/>
        <w:spacing w:after="0" w:line="240" w:lineRule="auto"/>
        <w:ind w:left="360"/>
        <w:rPr>
          <w:rFonts w:cs="Tahoma"/>
          <w:szCs w:val="20"/>
        </w:rPr>
      </w:pPr>
      <w:r>
        <w:rPr>
          <w:rFonts w:cs="Tahoma"/>
          <w:szCs w:val="20"/>
        </w:rPr>
        <w:t>Dodavatel splňuje technickou kvalifikaci, pokud v posledních 5 letech poskytl alespoň:</w:t>
      </w:r>
    </w:p>
    <w:p w:rsidR="00817AEE" w:rsidRDefault="00817AEE" w:rsidP="007C27E4">
      <w:pPr>
        <w:autoSpaceDE w:val="0"/>
        <w:autoSpaceDN w:val="0"/>
        <w:adjustRightInd w:val="0"/>
        <w:spacing w:after="0" w:line="240" w:lineRule="auto"/>
        <w:ind w:left="360"/>
        <w:rPr>
          <w:rFonts w:cs="Tahoma"/>
          <w:szCs w:val="20"/>
        </w:rPr>
      </w:pPr>
      <w:r>
        <w:rPr>
          <w:rFonts w:cs="Tahoma"/>
          <w:szCs w:val="20"/>
        </w:rPr>
        <w:t xml:space="preserve">- </w:t>
      </w:r>
      <w:r w:rsidR="00EF013A">
        <w:rPr>
          <w:rFonts w:cs="Tahoma"/>
          <w:szCs w:val="20"/>
        </w:rPr>
        <w:t>2</w:t>
      </w:r>
      <w:r>
        <w:rPr>
          <w:rFonts w:cs="Tahoma"/>
          <w:szCs w:val="20"/>
        </w:rPr>
        <w:t xml:space="preserve"> realizované zakázky obdobného plnění jako je předmět zakázky, v minimální hodnotě </w:t>
      </w:r>
      <w:r w:rsidR="00EF013A">
        <w:rPr>
          <w:rFonts w:cs="Tahoma"/>
          <w:szCs w:val="20"/>
        </w:rPr>
        <w:t>300</w:t>
      </w:r>
      <w:r>
        <w:rPr>
          <w:rFonts w:cs="Tahoma"/>
          <w:szCs w:val="20"/>
        </w:rPr>
        <w:t xml:space="preserve"> </w:t>
      </w:r>
      <w:r w:rsidR="00EF013A">
        <w:rPr>
          <w:rFonts w:cs="Tahoma"/>
          <w:szCs w:val="20"/>
        </w:rPr>
        <w:t>tis.</w:t>
      </w:r>
      <w:r>
        <w:rPr>
          <w:rFonts w:cs="Tahoma"/>
          <w:szCs w:val="20"/>
        </w:rPr>
        <w:t xml:space="preserve"> Kč bez DPH</w:t>
      </w:r>
    </w:p>
    <w:p w:rsidR="00817AEE" w:rsidRPr="00206207" w:rsidRDefault="00817AEE" w:rsidP="007C27E4">
      <w:pPr>
        <w:autoSpaceDE w:val="0"/>
        <w:autoSpaceDN w:val="0"/>
        <w:adjustRightInd w:val="0"/>
        <w:spacing w:after="0" w:line="240" w:lineRule="auto"/>
        <w:ind w:left="360"/>
        <w:rPr>
          <w:rFonts w:cs="Tahoma"/>
          <w:sz w:val="16"/>
          <w:szCs w:val="16"/>
        </w:rPr>
      </w:pPr>
    </w:p>
    <w:p w:rsidR="00087728" w:rsidRDefault="00087728" w:rsidP="00087728">
      <w:pPr>
        <w:autoSpaceDE w:val="0"/>
        <w:autoSpaceDN w:val="0"/>
        <w:adjustRightInd w:val="0"/>
        <w:spacing w:after="0" w:line="240" w:lineRule="auto"/>
        <w:ind w:firstLine="708"/>
        <w:rPr>
          <w:rFonts w:cs="Tahoma"/>
          <w:szCs w:val="20"/>
        </w:rPr>
      </w:pPr>
    </w:p>
    <w:p w:rsidR="007138C3" w:rsidRPr="00C264F6" w:rsidRDefault="001C4551" w:rsidP="00274DCD">
      <w:pPr>
        <w:numPr>
          <w:ilvl w:val="0"/>
          <w:numId w:val="5"/>
        </w:numPr>
        <w:shd w:val="clear" w:color="auto" w:fill="E0E0E0"/>
        <w:spacing w:after="0" w:line="240" w:lineRule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Termíny plnění</w:t>
      </w:r>
      <w:r w:rsidR="00173D19">
        <w:rPr>
          <w:rFonts w:cs="Tahoma"/>
          <w:b/>
          <w:sz w:val="22"/>
          <w:szCs w:val="22"/>
        </w:rPr>
        <w:t>, místo plnění</w:t>
      </w:r>
    </w:p>
    <w:p w:rsidR="00E81A26" w:rsidRDefault="00E81A26" w:rsidP="001C073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</w:p>
    <w:p w:rsidR="001C073A" w:rsidRPr="00311B23" w:rsidRDefault="001C073A" w:rsidP="001C073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Cs w:val="20"/>
        </w:rPr>
      </w:pPr>
      <w:r w:rsidRPr="00585BB9">
        <w:rPr>
          <w:rFonts w:cs="Tahoma"/>
          <w:b/>
          <w:szCs w:val="20"/>
        </w:rPr>
        <w:t>Zahájení plnění veřejné zakázky</w:t>
      </w:r>
      <w:r w:rsidR="00AD7FD9">
        <w:rPr>
          <w:rFonts w:cs="Tahoma"/>
          <w:b/>
          <w:szCs w:val="20"/>
        </w:rPr>
        <w:t xml:space="preserve"> – zahájení realizace díla</w:t>
      </w:r>
      <w:r w:rsidRPr="001C4551">
        <w:rPr>
          <w:rFonts w:cs="Tahoma"/>
          <w:szCs w:val="20"/>
        </w:rPr>
        <w:t>:</w:t>
      </w:r>
      <w:r>
        <w:rPr>
          <w:rFonts w:cs="Tahoma"/>
          <w:szCs w:val="20"/>
        </w:rPr>
        <w:t xml:space="preserve"> </w:t>
      </w:r>
      <w:r w:rsidR="00A33B53">
        <w:rPr>
          <w:rFonts w:cs="Tahoma"/>
          <w:szCs w:val="20"/>
        </w:rPr>
        <w:t xml:space="preserve">dle Přílohy č. </w:t>
      </w:r>
      <w:r w:rsidR="00BF5E5A">
        <w:rPr>
          <w:rFonts w:cs="Tahoma"/>
          <w:szCs w:val="20"/>
        </w:rPr>
        <w:t>5</w:t>
      </w:r>
      <w:r w:rsidR="00A33B53">
        <w:rPr>
          <w:rFonts w:cs="Tahoma"/>
          <w:szCs w:val="20"/>
        </w:rPr>
        <w:t xml:space="preserve"> </w:t>
      </w:r>
      <w:r w:rsidR="00BF5E5A">
        <w:rPr>
          <w:rFonts w:cs="Tahoma"/>
          <w:szCs w:val="20"/>
        </w:rPr>
        <w:t xml:space="preserve">ZD - </w:t>
      </w:r>
      <w:r w:rsidR="00A33B53">
        <w:rPr>
          <w:rFonts w:cs="Tahoma"/>
          <w:szCs w:val="20"/>
        </w:rPr>
        <w:t xml:space="preserve">Návrh smlouvy o dílo </w:t>
      </w:r>
    </w:p>
    <w:p w:rsidR="00A33B53" w:rsidRPr="00311B23" w:rsidRDefault="001C073A" w:rsidP="00A33B53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Cs w:val="20"/>
        </w:rPr>
      </w:pPr>
      <w:r w:rsidRPr="00585BB9">
        <w:rPr>
          <w:rFonts w:cs="Tahoma"/>
          <w:b/>
          <w:szCs w:val="20"/>
        </w:rPr>
        <w:t xml:space="preserve">Předpokládaný termín dokončení </w:t>
      </w:r>
      <w:r w:rsidR="00AD7FD9">
        <w:rPr>
          <w:rFonts w:cs="Tahoma"/>
          <w:b/>
          <w:szCs w:val="20"/>
        </w:rPr>
        <w:t>a předání díla</w:t>
      </w:r>
      <w:r>
        <w:rPr>
          <w:rFonts w:cs="Tahoma"/>
          <w:szCs w:val="20"/>
        </w:rPr>
        <w:t xml:space="preserve"> </w:t>
      </w:r>
      <w:r w:rsidR="00A33B53">
        <w:rPr>
          <w:rFonts w:cs="Tahoma"/>
          <w:szCs w:val="20"/>
        </w:rPr>
        <w:t xml:space="preserve">dle Přílohy č. </w:t>
      </w:r>
      <w:r w:rsidR="00BF5E5A">
        <w:rPr>
          <w:rFonts w:cs="Tahoma"/>
          <w:szCs w:val="20"/>
        </w:rPr>
        <w:t>5</w:t>
      </w:r>
      <w:r w:rsidR="00A33B53">
        <w:rPr>
          <w:rFonts w:cs="Tahoma"/>
          <w:szCs w:val="20"/>
        </w:rPr>
        <w:t xml:space="preserve"> </w:t>
      </w:r>
      <w:r w:rsidR="00BF5E5A">
        <w:rPr>
          <w:rFonts w:cs="Tahoma"/>
          <w:szCs w:val="20"/>
        </w:rPr>
        <w:t xml:space="preserve">ZD - </w:t>
      </w:r>
      <w:r w:rsidR="00A33B53">
        <w:rPr>
          <w:rFonts w:cs="Tahoma"/>
          <w:szCs w:val="20"/>
        </w:rPr>
        <w:t xml:space="preserve">Návrh smlouvy o dílo </w:t>
      </w:r>
    </w:p>
    <w:p w:rsidR="00585BB9" w:rsidRDefault="00585BB9" w:rsidP="00585BB9">
      <w:pPr>
        <w:pStyle w:val="Zkladntext"/>
        <w:rPr>
          <w:rFonts w:ascii="Tahoma" w:hAnsi="Tahoma" w:cs="Tahoma"/>
          <w:sz w:val="20"/>
        </w:rPr>
      </w:pPr>
    </w:p>
    <w:p w:rsidR="00585BB9" w:rsidRPr="00585BB9" w:rsidRDefault="00585BB9" w:rsidP="00585BB9">
      <w:pPr>
        <w:pStyle w:val="Zkladntext"/>
        <w:rPr>
          <w:rFonts w:ascii="Tahoma" w:hAnsi="Tahoma" w:cs="Tahoma"/>
          <w:sz w:val="20"/>
        </w:rPr>
      </w:pPr>
      <w:r w:rsidRPr="00585BB9">
        <w:rPr>
          <w:rFonts w:ascii="Tahoma" w:hAnsi="Tahoma" w:cs="Tahoma"/>
          <w:sz w:val="20"/>
        </w:rPr>
        <w:t>Termínem dokončení díla se rozumí oboustranné odsouhlasení předávacího protokolu a předání díla</w:t>
      </w:r>
      <w:r w:rsidR="00AD7FD9">
        <w:rPr>
          <w:rFonts w:ascii="Tahoma" w:hAnsi="Tahoma" w:cs="Tahoma"/>
          <w:sz w:val="20"/>
          <w:lang w:val="cs-CZ"/>
        </w:rPr>
        <w:t xml:space="preserve"> zadavateli.</w:t>
      </w:r>
      <w:r w:rsidRPr="00585BB9">
        <w:rPr>
          <w:rFonts w:ascii="Tahoma" w:hAnsi="Tahoma" w:cs="Tahoma"/>
          <w:sz w:val="20"/>
        </w:rPr>
        <w:t xml:space="preserve"> Zadavatel si vyhrazuje právo v případě nutnosti posunout termín zahájení i termín ukončení d</w:t>
      </w:r>
      <w:r w:rsidR="0070097C">
        <w:rPr>
          <w:rFonts w:ascii="Tahoma" w:hAnsi="Tahoma" w:cs="Tahoma"/>
          <w:sz w:val="20"/>
          <w:lang w:val="cs-CZ"/>
        </w:rPr>
        <w:t>íla</w:t>
      </w:r>
      <w:r w:rsidRPr="00585BB9">
        <w:rPr>
          <w:rFonts w:ascii="Tahoma" w:hAnsi="Tahoma" w:cs="Tahoma"/>
          <w:sz w:val="20"/>
        </w:rPr>
        <w:t xml:space="preserve">. </w:t>
      </w:r>
    </w:p>
    <w:p w:rsidR="00585BB9" w:rsidRPr="001C4551" w:rsidRDefault="00585BB9" w:rsidP="001C073A">
      <w:pPr>
        <w:spacing w:after="0" w:line="240" w:lineRule="auto"/>
        <w:jc w:val="both"/>
        <w:rPr>
          <w:rFonts w:cs="Tahoma"/>
          <w:color w:val="000000"/>
          <w:szCs w:val="20"/>
        </w:rPr>
      </w:pPr>
    </w:p>
    <w:p w:rsidR="00173D19" w:rsidRDefault="00173D19" w:rsidP="00C264F6">
      <w:pPr>
        <w:spacing w:after="0" w:line="240" w:lineRule="auto"/>
        <w:jc w:val="both"/>
        <w:rPr>
          <w:rFonts w:cs="Tahoma"/>
          <w:color w:val="000000"/>
          <w:szCs w:val="20"/>
        </w:rPr>
      </w:pPr>
      <w:r w:rsidRPr="00585BB9">
        <w:rPr>
          <w:rFonts w:cs="Tahoma"/>
          <w:b/>
          <w:color w:val="000000"/>
          <w:szCs w:val="20"/>
        </w:rPr>
        <w:t>Místem plnění veřejné zakázky</w:t>
      </w:r>
      <w:r>
        <w:rPr>
          <w:rFonts w:cs="Tahoma"/>
          <w:color w:val="000000"/>
          <w:szCs w:val="20"/>
        </w:rPr>
        <w:t xml:space="preserve"> </w:t>
      </w:r>
      <w:r w:rsidR="0070097C">
        <w:rPr>
          <w:rFonts w:cs="Tahoma"/>
          <w:color w:val="000000"/>
          <w:szCs w:val="20"/>
        </w:rPr>
        <w:t xml:space="preserve">bude </w:t>
      </w:r>
      <w:r w:rsidR="00EF013A">
        <w:rPr>
          <w:rFonts w:cs="Tahoma"/>
          <w:color w:val="000000"/>
          <w:szCs w:val="20"/>
        </w:rPr>
        <w:t>zahrada Základní školy Velké přílepy</w:t>
      </w:r>
      <w:r w:rsidR="0070097C">
        <w:rPr>
          <w:rFonts w:cs="Tahoma"/>
          <w:color w:val="000000"/>
          <w:szCs w:val="20"/>
        </w:rPr>
        <w:t xml:space="preserve">, </w:t>
      </w:r>
      <w:r w:rsidR="00EF013A">
        <w:rPr>
          <w:rFonts w:cs="Tahoma"/>
          <w:color w:val="000000"/>
          <w:szCs w:val="20"/>
        </w:rPr>
        <w:t>Pražská 740, 252 64 Velké Přílepy</w:t>
      </w:r>
      <w:r>
        <w:rPr>
          <w:rFonts w:cs="Tahoma"/>
          <w:color w:val="000000"/>
          <w:szCs w:val="20"/>
        </w:rPr>
        <w:t>.</w:t>
      </w:r>
    </w:p>
    <w:p w:rsidR="00F80962" w:rsidRPr="00565935" w:rsidRDefault="00F80962" w:rsidP="00F8096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szCs w:val="20"/>
        </w:rPr>
      </w:pPr>
      <w:r w:rsidRPr="00565935">
        <w:rPr>
          <w:rFonts w:cs="Tahoma"/>
          <w:b/>
          <w:szCs w:val="20"/>
        </w:rPr>
        <w:t>Prohlídka místa plnění</w:t>
      </w:r>
      <w:r w:rsidR="00A33B53">
        <w:rPr>
          <w:rFonts w:cs="Tahoma"/>
          <w:b/>
          <w:szCs w:val="20"/>
        </w:rPr>
        <w:t>:</w:t>
      </w:r>
    </w:p>
    <w:p w:rsidR="00F80962" w:rsidRPr="00A33B53" w:rsidRDefault="00A33B53" w:rsidP="00F80962">
      <w:pPr>
        <w:spacing w:after="0" w:line="240" w:lineRule="auto"/>
        <w:jc w:val="both"/>
        <w:rPr>
          <w:rFonts w:cs="Tahoma"/>
          <w:szCs w:val="20"/>
          <w:u w:val="single"/>
        </w:rPr>
      </w:pPr>
      <w:r w:rsidRPr="00A33B53">
        <w:rPr>
          <w:rFonts w:cs="Tahoma"/>
          <w:szCs w:val="20"/>
          <w:u w:val="single"/>
        </w:rPr>
        <w:t>Termín prohlídky místa plnění je účastník povinen předem dohodnout s kontaktní osobou pro věci technické</w:t>
      </w:r>
      <w:r w:rsidR="00F80962" w:rsidRPr="00A33B53">
        <w:rPr>
          <w:rFonts w:cs="Tahoma"/>
          <w:szCs w:val="20"/>
          <w:u w:val="single"/>
        </w:rPr>
        <w:t>.</w:t>
      </w:r>
    </w:p>
    <w:p w:rsidR="00F80962" w:rsidRPr="00206207" w:rsidRDefault="00F80962" w:rsidP="00F80962">
      <w:pPr>
        <w:spacing w:after="0" w:line="240" w:lineRule="auto"/>
        <w:jc w:val="both"/>
        <w:rPr>
          <w:rFonts w:cs="Tahoma"/>
          <w:sz w:val="16"/>
          <w:szCs w:val="16"/>
        </w:rPr>
      </w:pPr>
    </w:p>
    <w:p w:rsidR="00F80962" w:rsidRPr="00474177" w:rsidRDefault="00F80962" w:rsidP="00F80962">
      <w:pPr>
        <w:spacing w:after="0" w:line="240" w:lineRule="auto"/>
        <w:jc w:val="both"/>
        <w:rPr>
          <w:rFonts w:cs="Tahoma"/>
          <w:szCs w:val="20"/>
        </w:rPr>
      </w:pPr>
    </w:p>
    <w:p w:rsidR="00F80962" w:rsidRPr="00B566C8" w:rsidRDefault="00F80962" w:rsidP="00F80962">
      <w:pPr>
        <w:numPr>
          <w:ilvl w:val="0"/>
          <w:numId w:val="5"/>
        </w:numPr>
        <w:shd w:val="clear" w:color="auto" w:fill="E0E0E0"/>
        <w:spacing w:after="0" w:line="240" w:lineRule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Podmínky poskytnutí zadávací dokumentace</w:t>
      </w:r>
    </w:p>
    <w:p w:rsidR="00F80962" w:rsidRDefault="00F80962" w:rsidP="00F80962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</w:p>
    <w:p w:rsidR="004605D6" w:rsidRPr="004605D6" w:rsidRDefault="004605D6" w:rsidP="004605D6">
      <w:pPr>
        <w:tabs>
          <w:tab w:val="left" w:pos="4545"/>
        </w:tabs>
        <w:spacing w:after="0" w:line="240" w:lineRule="auto"/>
        <w:jc w:val="both"/>
      </w:pPr>
      <w:r>
        <w:t xml:space="preserve">Výzva/Zadávací dokumentace včetně příloh byla uchazečům zaslána v listinné podobě. Z důvodů velkého objemu bude </w:t>
      </w:r>
      <w:r w:rsidRPr="004605D6">
        <w:t xml:space="preserve">Příloha č. 1 ZD – projektová dokumentace zaslána </w:t>
      </w:r>
      <w:r>
        <w:t xml:space="preserve">uchazečům </w:t>
      </w:r>
      <w:r w:rsidRPr="004605D6">
        <w:t xml:space="preserve">na vyžádání u kontaktní osoby ve věcech administrativních -  Ing. Ľubica Kotoučková, tel. 604209222, email </w:t>
      </w:r>
      <w:hyperlink r:id="rId12" w:history="1">
        <w:r w:rsidRPr="004605D6">
          <w:rPr>
            <w:rStyle w:val="Hypertextovodkaz"/>
          </w:rPr>
          <w:t>lubica.kotouckova@seznam.cz</w:t>
        </w:r>
      </w:hyperlink>
      <w:r w:rsidRPr="004605D6">
        <w:t xml:space="preserve">. Rovněž budou uchazečům na vyžádání zaslány všechny Přílohy ZD v elektronickém formátu. </w:t>
      </w:r>
    </w:p>
    <w:p w:rsidR="00173D19" w:rsidRPr="00206207" w:rsidRDefault="00173D19" w:rsidP="007612A0">
      <w:pPr>
        <w:spacing w:after="0" w:line="240" w:lineRule="auto"/>
        <w:jc w:val="both"/>
        <w:rPr>
          <w:rFonts w:cs="Tahoma"/>
          <w:sz w:val="16"/>
          <w:szCs w:val="16"/>
        </w:rPr>
      </w:pPr>
    </w:p>
    <w:p w:rsidR="00173D19" w:rsidRDefault="00173D19" w:rsidP="00C264F6">
      <w:pPr>
        <w:spacing w:after="0" w:line="240" w:lineRule="auto"/>
        <w:jc w:val="both"/>
        <w:rPr>
          <w:rFonts w:cs="Tahoma"/>
          <w:color w:val="000000"/>
          <w:szCs w:val="20"/>
        </w:rPr>
      </w:pPr>
    </w:p>
    <w:p w:rsidR="00CE02BC" w:rsidRPr="00B566C8" w:rsidRDefault="00CE02BC" w:rsidP="00274DCD">
      <w:pPr>
        <w:numPr>
          <w:ilvl w:val="0"/>
          <w:numId w:val="5"/>
        </w:numPr>
        <w:shd w:val="clear" w:color="auto" w:fill="E0E0E0"/>
        <w:spacing w:after="0" w:line="240" w:lineRule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Způ</w:t>
      </w:r>
      <w:r w:rsidR="00EC697E">
        <w:rPr>
          <w:rFonts w:cs="Tahoma"/>
          <w:b/>
          <w:sz w:val="22"/>
          <w:szCs w:val="22"/>
        </w:rPr>
        <w:t>sob a forma zpracování nabídky</w:t>
      </w:r>
    </w:p>
    <w:p w:rsidR="00E81A26" w:rsidRDefault="00E81A26" w:rsidP="001C073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Cs w:val="20"/>
        </w:rPr>
      </w:pPr>
    </w:p>
    <w:p w:rsidR="001C073A" w:rsidRDefault="001C073A" w:rsidP="001C073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color w:val="000000"/>
          <w:szCs w:val="20"/>
        </w:rPr>
      </w:pPr>
      <w:r w:rsidRPr="00010338">
        <w:rPr>
          <w:rFonts w:cs="Tahoma"/>
          <w:color w:val="000000"/>
          <w:szCs w:val="20"/>
        </w:rPr>
        <w:t>Nabídka se předkládá kompletní, vyhotovená v čes</w:t>
      </w:r>
      <w:r w:rsidR="007443F2">
        <w:rPr>
          <w:rFonts w:cs="Tahoma"/>
          <w:color w:val="000000"/>
          <w:szCs w:val="20"/>
        </w:rPr>
        <w:t xml:space="preserve">kém jazyce, </w:t>
      </w:r>
      <w:r w:rsidR="007443F2" w:rsidRPr="007443F2">
        <w:rPr>
          <w:rFonts w:cs="Tahoma"/>
          <w:b/>
          <w:color w:val="000000"/>
          <w:szCs w:val="20"/>
        </w:rPr>
        <w:t>v písemné formě + nahrána na CD</w:t>
      </w:r>
      <w:r w:rsidRPr="00EC697E">
        <w:rPr>
          <w:rFonts w:cs="Tahoma"/>
          <w:b/>
          <w:color w:val="000000"/>
          <w:szCs w:val="20"/>
        </w:rPr>
        <w:t>.</w:t>
      </w:r>
    </w:p>
    <w:p w:rsidR="001C073A" w:rsidRDefault="007443F2" w:rsidP="001C073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color w:val="000000"/>
          <w:szCs w:val="20"/>
        </w:rPr>
      </w:pPr>
      <w:r>
        <w:rPr>
          <w:rFonts w:cs="Tahoma"/>
          <w:b/>
          <w:color w:val="000000"/>
          <w:szCs w:val="20"/>
        </w:rPr>
        <w:t xml:space="preserve">Na požádání </w:t>
      </w:r>
      <w:r w:rsidRPr="007443F2">
        <w:rPr>
          <w:rFonts w:cs="Tahoma"/>
          <w:color w:val="000000"/>
          <w:szCs w:val="20"/>
        </w:rPr>
        <w:t xml:space="preserve">(viz telefon a email kontaktní osoby </w:t>
      </w:r>
      <w:r w:rsidR="007612A0">
        <w:rPr>
          <w:rFonts w:cs="Tahoma"/>
          <w:color w:val="000000"/>
          <w:szCs w:val="20"/>
        </w:rPr>
        <w:t xml:space="preserve">ve věcech administrativních) </w:t>
      </w:r>
      <w:r>
        <w:rPr>
          <w:rFonts w:cs="Tahoma"/>
          <w:b/>
          <w:color w:val="000000"/>
          <w:szCs w:val="20"/>
        </w:rPr>
        <w:t>budou uchazečům zaslány všechny přílohy této Výzvy/ZD v elektronickém formátu.</w:t>
      </w:r>
    </w:p>
    <w:p w:rsidR="007443F2" w:rsidRPr="00EC697E" w:rsidRDefault="007443F2" w:rsidP="001C073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color w:val="000000"/>
          <w:szCs w:val="20"/>
        </w:rPr>
      </w:pPr>
    </w:p>
    <w:p w:rsidR="001C073A" w:rsidRPr="00010338" w:rsidRDefault="001C073A" w:rsidP="001C073A">
      <w:pPr>
        <w:spacing w:after="0" w:line="240" w:lineRule="auto"/>
        <w:jc w:val="both"/>
        <w:rPr>
          <w:rFonts w:cs="Tahoma"/>
          <w:b/>
          <w:szCs w:val="20"/>
        </w:rPr>
      </w:pPr>
      <w:r w:rsidRPr="00010338">
        <w:rPr>
          <w:rFonts w:cs="Tahoma"/>
          <w:b/>
          <w:szCs w:val="20"/>
        </w:rPr>
        <w:t>Nabídková cena bude uvedena v Kč a bude zp</w:t>
      </w:r>
      <w:r>
        <w:rPr>
          <w:rFonts w:cs="Tahoma"/>
          <w:b/>
          <w:szCs w:val="20"/>
        </w:rPr>
        <w:t>racována v následujícím členění:</w:t>
      </w:r>
    </w:p>
    <w:p w:rsidR="001C073A" w:rsidRPr="00010338" w:rsidRDefault="001C073A" w:rsidP="001C07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Cs w:val="20"/>
        </w:rPr>
      </w:pPr>
      <w:r w:rsidRPr="00010338">
        <w:rPr>
          <w:rFonts w:cs="Tahoma"/>
          <w:color w:val="000000"/>
          <w:szCs w:val="20"/>
        </w:rPr>
        <w:t>Celková cena zak</w:t>
      </w:r>
      <w:r>
        <w:rPr>
          <w:rFonts w:cs="Tahoma"/>
          <w:color w:val="000000"/>
          <w:szCs w:val="20"/>
        </w:rPr>
        <w:t>ázky bez DPH</w:t>
      </w:r>
    </w:p>
    <w:p w:rsidR="001C073A" w:rsidRDefault="001C073A" w:rsidP="001C07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Samostatně DPH</w:t>
      </w:r>
    </w:p>
    <w:p w:rsidR="001C073A" w:rsidRPr="00EC697E" w:rsidRDefault="001C073A" w:rsidP="001C07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Cs w:val="20"/>
        </w:rPr>
      </w:pPr>
      <w:r w:rsidRPr="00EC697E">
        <w:rPr>
          <w:rFonts w:cs="Tahoma"/>
          <w:color w:val="000000"/>
          <w:szCs w:val="20"/>
        </w:rPr>
        <w:t>Celková cena zakázky včetně DPH.</w:t>
      </w:r>
      <w:r w:rsidRPr="00EC697E">
        <w:rPr>
          <w:rFonts w:cs="Tahoma"/>
          <w:szCs w:val="20"/>
        </w:rPr>
        <w:t xml:space="preserve"> </w:t>
      </w:r>
    </w:p>
    <w:p w:rsidR="001C073A" w:rsidRDefault="001C073A" w:rsidP="001C073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  <w:r w:rsidRPr="00066084">
        <w:rPr>
          <w:rFonts w:cs="Tahoma"/>
          <w:szCs w:val="20"/>
        </w:rPr>
        <w:t>Cena bude konečná a platná po celou dobu plnění zakázky. V ceně budou obsaženy veškeré práce a činnosti potřebné pro</w:t>
      </w:r>
      <w:r>
        <w:rPr>
          <w:rFonts w:cs="Tahoma"/>
          <w:szCs w:val="20"/>
        </w:rPr>
        <w:t xml:space="preserve"> řádné splnění předmětu zakázky, jako jsou doprava, seznámení obsluhy v místě předání a ostatní výdaje uchazeče. </w:t>
      </w:r>
    </w:p>
    <w:p w:rsidR="001C073A" w:rsidRDefault="001C073A" w:rsidP="001C073A">
      <w:pPr>
        <w:autoSpaceDE w:val="0"/>
        <w:autoSpaceDN w:val="0"/>
        <w:adjustRightInd w:val="0"/>
        <w:spacing w:after="0"/>
        <w:jc w:val="both"/>
        <w:rPr>
          <w:rFonts w:cs="Tahoma"/>
          <w:b/>
          <w:color w:val="000000"/>
          <w:szCs w:val="20"/>
        </w:rPr>
      </w:pPr>
    </w:p>
    <w:p w:rsidR="001C073A" w:rsidRDefault="001C073A" w:rsidP="001C073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color w:val="000000"/>
          <w:szCs w:val="20"/>
        </w:rPr>
      </w:pPr>
      <w:r>
        <w:rPr>
          <w:rFonts w:cs="Tahoma"/>
          <w:b/>
          <w:color w:val="000000"/>
          <w:szCs w:val="20"/>
        </w:rPr>
        <w:t xml:space="preserve">Požadavky na </w:t>
      </w:r>
      <w:r w:rsidRPr="00EC697E">
        <w:rPr>
          <w:rFonts w:cs="Tahoma"/>
          <w:b/>
          <w:color w:val="000000"/>
          <w:szCs w:val="20"/>
        </w:rPr>
        <w:t>zpracování nabídky:</w:t>
      </w:r>
    </w:p>
    <w:p w:rsidR="001C073A" w:rsidRDefault="001C073A" w:rsidP="001C07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  <w:r w:rsidRPr="00EC697E">
        <w:rPr>
          <w:rFonts w:cs="Tahoma"/>
          <w:szCs w:val="20"/>
        </w:rPr>
        <w:t>Nabídka musí být zpracována v českém jazyce</w:t>
      </w:r>
    </w:p>
    <w:p w:rsidR="001C073A" w:rsidRPr="00336675" w:rsidRDefault="001C073A" w:rsidP="001C07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  <w:r w:rsidRPr="00336675">
        <w:rPr>
          <w:rFonts w:cs="Tahoma"/>
          <w:color w:val="000000"/>
          <w:szCs w:val="20"/>
        </w:rPr>
        <w:t>Nabídka nesmí obsahovat přepisy a opravy, které by mohly uchazeče uvést v</w:t>
      </w:r>
      <w:r>
        <w:rPr>
          <w:rFonts w:cs="Tahoma"/>
          <w:color w:val="000000"/>
          <w:szCs w:val="20"/>
        </w:rPr>
        <w:t> </w:t>
      </w:r>
      <w:r w:rsidRPr="00336675">
        <w:rPr>
          <w:rFonts w:cs="Tahoma"/>
          <w:color w:val="000000"/>
          <w:szCs w:val="20"/>
        </w:rPr>
        <w:t>omyl</w:t>
      </w:r>
    </w:p>
    <w:p w:rsidR="001C073A" w:rsidRPr="00336675" w:rsidRDefault="001C073A" w:rsidP="001C07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  <w:r>
        <w:rPr>
          <w:rFonts w:cs="Tahoma"/>
          <w:color w:val="000000"/>
          <w:szCs w:val="20"/>
        </w:rPr>
        <w:t xml:space="preserve">Nabídka musí být podepsána osobou oprávněnou za uchazeče jednat a podepisovat podle výpisu z Obchodního rejstříku popřípadě statutárním orgánem zmocněnou osobou, jejíž plná moc musí být součástí nabídky uchazeče </w:t>
      </w:r>
    </w:p>
    <w:p w:rsidR="007612A0" w:rsidRDefault="007612A0" w:rsidP="001C073A">
      <w:pPr>
        <w:autoSpaceDE w:val="0"/>
        <w:autoSpaceDN w:val="0"/>
        <w:adjustRightInd w:val="0"/>
        <w:spacing w:after="0"/>
        <w:jc w:val="both"/>
        <w:rPr>
          <w:rFonts w:cs="Tahoma"/>
          <w:color w:val="000000"/>
          <w:szCs w:val="20"/>
        </w:rPr>
      </w:pPr>
    </w:p>
    <w:p w:rsidR="001C073A" w:rsidRDefault="001C073A" w:rsidP="001C7B22">
      <w:pPr>
        <w:spacing w:after="0" w:line="240" w:lineRule="auto"/>
        <w:jc w:val="both"/>
        <w:rPr>
          <w:rFonts w:cs="Tahoma"/>
          <w:color w:val="000000"/>
          <w:szCs w:val="20"/>
        </w:rPr>
      </w:pPr>
      <w:r>
        <w:rPr>
          <w:rFonts w:cs="Tahoma"/>
          <w:b/>
          <w:szCs w:val="20"/>
        </w:rPr>
        <w:t>Členění n</w:t>
      </w:r>
      <w:r w:rsidRPr="00010338">
        <w:rPr>
          <w:rFonts w:cs="Tahoma"/>
          <w:b/>
          <w:szCs w:val="20"/>
        </w:rPr>
        <w:t>abídk</w:t>
      </w:r>
      <w:r>
        <w:rPr>
          <w:rFonts w:cs="Tahoma"/>
          <w:b/>
          <w:szCs w:val="20"/>
        </w:rPr>
        <w:t>y:</w:t>
      </w:r>
    </w:p>
    <w:p w:rsidR="001C073A" w:rsidRDefault="001C073A" w:rsidP="001C073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Cs w:val="20"/>
        </w:rPr>
      </w:pPr>
      <w:r w:rsidRPr="004D026D">
        <w:rPr>
          <w:rFonts w:cs="Tahoma"/>
          <w:b/>
          <w:color w:val="000000"/>
          <w:szCs w:val="20"/>
        </w:rPr>
        <w:t>Vyplněný krycí list nabídky</w:t>
      </w:r>
      <w:r>
        <w:rPr>
          <w:rFonts w:cs="Tahoma"/>
          <w:color w:val="000000"/>
          <w:szCs w:val="20"/>
        </w:rPr>
        <w:t>, který musí být podepsaný osobou oprávněnou jednat jménem uchazeče – pro sestavení krycího</w:t>
      </w:r>
      <w:r w:rsidR="00C80256">
        <w:rPr>
          <w:rFonts w:cs="Tahoma"/>
          <w:color w:val="000000"/>
          <w:szCs w:val="20"/>
        </w:rPr>
        <w:t xml:space="preserve"> listu nabídky uchazeč využije Přílohu č. 2</w:t>
      </w:r>
      <w:r>
        <w:rPr>
          <w:rFonts w:cs="Tahoma"/>
          <w:color w:val="000000"/>
          <w:szCs w:val="20"/>
        </w:rPr>
        <w:t xml:space="preserve"> ZD</w:t>
      </w:r>
    </w:p>
    <w:p w:rsidR="001C7B22" w:rsidRDefault="001C7B22" w:rsidP="001C7B2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Cs w:val="20"/>
        </w:rPr>
      </w:pPr>
      <w:r w:rsidRPr="004D026D">
        <w:rPr>
          <w:rFonts w:cs="Tahoma"/>
          <w:b/>
          <w:color w:val="000000"/>
          <w:szCs w:val="20"/>
        </w:rPr>
        <w:t>Doklady prokazující kvalifikační předpoklady</w:t>
      </w:r>
      <w:r w:rsidRPr="00934704">
        <w:rPr>
          <w:rFonts w:cs="Tahoma"/>
          <w:color w:val="000000"/>
          <w:szCs w:val="20"/>
        </w:rPr>
        <w:t xml:space="preserve"> do</w:t>
      </w:r>
      <w:r>
        <w:rPr>
          <w:rFonts w:cs="Tahoma"/>
          <w:color w:val="000000"/>
          <w:szCs w:val="20"/>
        </w:rPr>
        <w:t>davatele dle č</w:t>
      </w:r>
      <w:r w:rsidR="00A67C8A">
        <w:rPr>
          <w:rFonts w:cs="Tahoma"/>
          <w:color w:val="000000"/>
          <w:szCs w:val="20"/>
        </w:rPr>
        <w:t>l</w:t>
      </w:r>
      <w:r>
        <w:rPr>
          <w:rFonts w:cs="Tahoma"/>
          <w:color w:val="000000"/>
          <w:szCs w:val="20"/>
        </w:rPr>
        <w:t>. 5 této Zadávací doku</w:t>
      </w:r>
      <w:r w:rsidR="00C80256">
        <w:rPr>
          <w:rFonts w:cs="Tahoma"/>
          <w:color w:val="000000"/>
          <w:szCs w:val="20"/>
        </w:rPr>
        <w:t>mentace</w:t>
      </w:r>
      <w:r>
        <w:rPr>
          <w:rFonts w:cs="Tahoma"/>
          <w:color w:val="000000"/>
          <w:szCs w:val="20"/>
        </w:rPr>
        <w:t>.</w:t>
      </w:r>
    </w:p>
    <w:p w:rsidR="001C7B22" w:rsidRPr="00B51AA8" w:rsidRDefault="001C7B22" w:rsidP="00B51AA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Cs w:val="20"/>
        </w:rPr>
      </w:pPr>
      <w:r w:rsidRPr="00B51AA8">
        <w:rPr>
          <w:rFonts w:cs="Tahoma"/>
          <w:color w:val="000000"/>
          <w:szCs w:val="20"/>
        </w:rPr>
        <w:t>Základní kvalifikační předpoklady – čestné</w:t>
      </w:r>
      <w:r w:rsidR="00C80256">
        <w:rPr>
          <w:rFonts w:cs="Tahoma"/>
          <w:color w:val="000000"/>
          <w:szCs w:val="20"/>
        </w:rPr>
        <w:t xml:space="preserve"> prohlášení – Příloha č. 3</w:t>
      </w:r>
      <w:r w:rsidRPr="00B51AA8">
        <w:rPr>
          <w:rFonts w:cs="Tahoma"/>
          <w:color w:val="000000"/>
          <w:szCs w:val="20"/>
        </w:rPr>
        <w:t xml:space="preserve"> ZD</w:t>
      </w:r>
    </w:p>
    <w:p w:rsidR="001C7B22" w:rsidRPr="00B51AA8" w:rsidRDefault="001C7B22" w:rsidP="00B51AA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Cs w:val="20"/>
        </w:rPr>
      </w:pPr>
      <w:r w:rsidRPr="00B51AA8">
        <w:rPr>
          <w:rFonts w:cs="Tahoma"/>
          <w:color w:val="000000"/>
          <w:szCs w:val="20"/>
        </w:rPr>
        <w:t xml:space="preserve">Profesní kvalifikační předpoklady – </w:t>
      </w:r>
      <w:r w:rsidR="00C80256">
        <w:rPr>
          <w:rFonts w:cs="Tahoma"/>
          <w:color w:val="000000"/>
          <w:szCs w:val="20"/>
        </w:rPr>
        <w:t>kopie požadovaných dokumentů</w:t>
      </w:r>
    </w:p>
    <w:p w:rsidR="001C7B22" w:rsidRPr="00B51AA8" w:rsidRDefault="001C7B22" w:rsidP="00B51AA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Cs w:val="20"/>
        </w:rPr>
      </w:pPr>
      <w:r w:rsidRPr="00B51AA8">
        <w:rPr>
          <w:rFonts w:cs="Tahoma"/>
          <w:color w:val="000000"/>
          <w:szCs w:val="20"/>
        </w:rPr>
        <w:t>Technické kvalifikační předpoklady – seznam realizovaných zakázek</w:t>
      </w:r>
      <w:r w:rsidR="00C80256">
        <w:rPr>
          <w:rFonts w:cs="Tahoma"/>
          <w:color w:val="000000"/>
          <w:szCs w:val="20"/>
        </w:rPr>
        <w:t xml:space="preserve"> - P</w:t>
      </w:r>
      <w:r w:rsidRPr="00B51AA8">
        <w:rPr>
          <w:rFonts w:cs="Tahoma"/>
          <w:color w:val="000000"/>
          <w:szCs w:val="20"/>
        </w:rPr>
        <w:t xml:space="preserve">říloha č. </w:t>
      </w:r>
      <w:r w:rsidR="00C80256">
        <w:rPr>
          <w:rFonts w:cs="Tahoma"/>
          <w:color w:val="000000"/>
          <w:szCs w:val="20"/>
        </w:rPr>
        <w:t>4</w:t>
      </w:r>
      <w:r w:rsidRPr="00B51AA8">
        <w:rPr>
          <w:rFonts w:cs="Tahoma"/>
          <w:color w:val="000000"/>
          <w:szCs w:val="20"/>
        </w:rPr>
        <w:t xml:space="preserve"> ZD</w:t>
      </w:r>
    </w:p>
    <w:p w:rsidR="001C073A" w:rsidRDefault="001C073A" w:rsidP="001C073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Cs w:val="20"/>
        </w:rPr>
      </w:pPr>
      <w:r w:rsidRPr="004D026D">
        <w:rPr>
          <w:rFonts w:cs="Tahoma"/>
          <w:b/>
          <w:color w:val="000000"/>
          <w:szCs w:val="20"/>
        </w:rPr>
        <w:t xml:space="preserve">Návrh </w:t>
      </w:r>
      <w:r w:rsidR="009C20C8">
        <w:rPr>
          <w:rFonts w:cs="Tahoma"/>
          <w:b/>
          <w:color w:val="000000"/>
          <w:szCs w:val="20"/>
        </w:rPr>
        <w:t>Smlouvy o dílo</w:t>
      </w:r>
      <w:r>
        <w:rPr>
          <w:rFonts w:cs="Tahoma"/>
          <w:b/>
          <w:color w:val="000000"/>
          <w:szCs w:val="20"/>
        </w:rPr>
        <w:t xml:space="preserve"> </w:t>
      </w:r>
      <w:r w:rsidR="00C80256">
        <w:rPr>
          <w:rFonts w:cs="Tahoma"/>
          <w:color w:val="000000"/>
          <w:szCs w:val="20"/>
        </w:rPr>
        <w:t>(Příloha č. 5</w:t>
      </w:r>
      <w:r>
        <w:rPr>
          <w:rFonts w:cs="Tahoma"/>
          <w:color w:val="000000"/>
          <w:szCs w:val="20"/>
        </w:rPr>
        <w:t xml:space="preserve"> ZD) který musí být podepsaný osobou oprávněnou jednat jménem uchazeče a musí být v souladu s článkem </w:t>
      </w:r>
      <w:r w:rsidR="00BF5E5A">
        <w:rPr>
          <w:rFonts w:cs="Tahoma"/>
          <w:szCs w:val="20"/>
        </w:rPr>
        <w:t>15</w:t>
      </w:r>
      <w:r>
        <w:rPr>
          <w:rFonts w:cs="Tahoma"/>
          <w:color w:val="000000"/>
          <w:szCs w:val="20"/>
        </w:rPr>
        <w:t xml:space="preserve"> této ZD. </w:t>
      </w:r>
    </w:p>
    <w:p w:rsidR="001C073A" w:rsidRDefault="001C073A" w:rsidP="001C0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Přílohy ke </w:t>
      </w:r>
      <w:r w:rsidR="009C20C8">
        <w:rPr>
          <w:rFonts w:cs="Tahoma"/>
          <w:color w:val="000000"/>
          <w:szCs w:val="20"/>
        </w:rPr>
        <w:t>Smlouvě o dílo</w:t>
      </w:r>
      <w:r>
        <w:rPr>
          <w:rFonts w:cs="Tahoma"/>
          <w:color w:val="000000"/>
          <w:szCs w:val="20"/>
        </w:rPr>
        <w:t>:</w:t>
      </w:r>
    </w:p>
    <w:p w:rsidR="00EC06AB" w:rsidRPr="00EC06AB" w:rsidRDefault="00EC06AB" w:rsidP="00EC06AB">
      <w:pPr>
        <w:spacing w:after="0" w:line="240" w:lineRule="auto"/>
        <w:ind w:right="50" w:firstLine="720"/>
        <w:jc w:val="both"/>
        <w:rPr>
          <w:rFonts w:cs="Tahoma"/>
          <w:color w:val="000000"/>
          <w:szCs w:val="20"/>
        </w:rPr>
      </w:pPr>
      <w:r w:rsidRPr="00EC06AB">
        <w:rPr>
          <w:rFonts w:cs="Tahoma"/>
          <w:color w:val="000000"/>
          <w:szCs w:val="20"/>
        </w:rPr>
        <w:t xml:space="preserve">č. 1 – </w:t>
      </w:r>
      <w:r w:rsidR="006F5BB6">
        <w:rPr>
          <w:rFonts w:cs="Tahoma"/>
          <w:color w:val="000000"/>
          <w:szCs w:val="20"/>
        </w:rPr>
        <w:t xml:space="preserve">Oceněný </w:t>
      </w:r>
      <w:r w:rsidR="00246529">
        <w:rPr>
          <w:rFonts w:cs="Tahoma"/>
          <w:color w:val="000000"/>
          <w:szCs w:val="20"/>
        </w:rPr>
        <w:t>výkaz výměr</w:t>
      </w:r>
      <w:r w:rsidRPr="00EC06AB">
        <w:rPr>
          <w:rFonts w:cs="Tahoma"/>
          <w:color w:val="000000"/>
          <w:szCs w:val="20"/>
        </w:rPr>
        <w:t xml:space="preserve"> (</w:t>
      </w:r>
      <w:r w:rsidR="007612A0">
        <w:rPr>
          <w:rFonts w:cs="Tahoma"/>
          <w:color w:val="000000"/>
          <w:szCs w:val="20"/>
        </w:rPr>
        <w:t>(vyplněná Příloha č. 3 ZD Slepý výkaz výměr</w:t>
      </w:r>
      <w:r w:rsidRPr="00EC06AB">
        <w:rPr>
          <w:rFonts w:cs="Tahoma"/>
          <w:color w:val="000000"/>
          <w:szCs w:val="20"/>
        </w:rPr>
        <w:t>)</w:t>
      </w:r>
    </w:p>
    <w:p w:rsidR="00EC06AB" w:rsidRDefault="00EC06AB" w:rsidP="00EC06AB">
      <w:pPr>
        <w:spacing w:after="0" w:line="240" w:lineRule="auto"/>
        <w:ind w:right="50" w:firstLine="720"/>
        <w:jc w:val="both"/>
        <w:rPr>
          <w:rFonts w:cs="Tahoma"/>
          <w:color w:val="000000"/>
          <w:szCs w:val="20"/>
        </w:rPr>
      </w:pPr>
      <w:r w:rsidRPr="00EC06AB">
        <w:rPr>
          <w:rFonts w:cs="Tahoma"/>
          <w:color w:val="000000"/>
          <w:szCs w:val="20"/>
        </w:rPr>
        <w:t>č. 2 – Časový harmonogram realiza</w:t>
      </w:r>
      <w:r>
        <w:rPr>
          <w:rFonts w:cs="Tahoma"/>
          <w:color w:val="000000"/>
          <w:szCs w:val="20"/>
        </w:rPr>
        <w:t>ce projektu (vytvoří dodavatel)</w:t>
      </w:r>
    </w:p>
    <w:p w:rsidR="00B51AA8" w:rsidRDefault="00B51AA8" w:rsidP="00B51AA8">
      <w:pPr>
        <w:spacing w:after="0" w:line="240" w:lineRule="auto"/>
        <w:ind w:right="50" w:firstLine="720"/>
        <w:jc w:val="both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č. 3</w:t>
      </w:r>
      <w:r w:rsidRPr="00EC06AB">
        <w:rPr>
          <w:rFonts w:cs="Tahoma"/>
          <w:color w:val="000000"/>
          <w:szCs w:val="20"/>
        </w:rPr>
        <w:t xml:space="preserve"> </w:t>
      </w:r>
      <w:r>
        <w:rPr>
          <w:rFonts w:cs="Tahoma"/>
          <w:color w:val="000000"/>
          <w:szCs w:val="20"/>
        </w:rPr>
        <w:t>– Seznam subdodavatelů (</w:t>
      </w:r>
      <w:r w:rsidR="00BF5E5A">
        <w:rPr>
          <w:rFonts w:cs="Tahoma"/>
          <w:color w:val="000000"/>
          <w:szCs w:val="20"/>
        </w:rPr>
        <w:t>je-li relevantní, vytvoří dodavatel</w:t>
      </w:r>
      <w:r>
        <w:rPr>
          <w:rFonts w:cs="Tahoma"/>
          <w:color w:val="000000"/>
          <w:szCs w:val="20"/>
        </w:rPr>
        <w:t>)</w:t>
      </w:r>
    </w:p>
    <w:p w:rsidR="001C073A" w:rsidRPr="001F6CA8" w:rsidRDefault="001C073A" w:rsidP="001C073A">
      <w:pPr>
        <w:spacing w:after="0" w:line="240" w:lineRule="auto"/>
        <w:jc w:val="both"/>
        <w:rPr>
          <w:rFonts w:cs="Tahoma"/>
          <w:szCs w:val="20"/>
        </w:rPr>
      </w:pPr>
    </w:p>
    <w:p w:rsidR="001C073A" w:rsidRDefault="001C073A" w:rsidP="001C073A">
      <w:pPr>
        <w:tabs>
          <w:tab w:val="left" w:pos="709"/>
        </w:tabs>
        <w:spacing w:after="0" w:line="240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Zadavatel doporučuje, aby všechny listy nabídky včetně příloh byly řádně očíslovány vzestupnou řadou. Dále zadavatel doporučuje, aby nabídka byla svázána či jinak zabezpečená proti manipulaci s jednotlivými listy včetně příloh tak, aby bez násilného porušení provázání nebylo možno žádný list volně vyjmout.</w:t>
      </w:r>
    </w:p>
    <w:p w:rsidR="005E4B1E" w:rsidRPr="00206207" w:rsidRDefault="005E4B1E" w:rsidP="005E4B1E">
      <w:pPr>
        <w:tabs>
          <w:tab w:val="left" w:pos="709"/>
        </w:tabs>
        <w:spacing w:after="0" w:line="240" w:lineRule="auto"/>
        <w:jc w:val="both"/>
        <w:rPr>
          <w:rFonts w:cs="Tahoma"/>
          <w:sz w:val="16"/>
          <w:szCs w:val="16"/>
        </w:rPr>
      </w:pPr>
    </w:p>
    <w:p w:rsidR="00E81A26" w:rsidRDefault="00E81A26" w:rsidP="001C073A">
      <w:pPr>
        <w:pStyle w:val="Nadpis2"/>
        <w:keepNext w:val="0"/>
        <w:keepLines/>
        <w:spacing w:before="0" w:after="0" w:line="240" w:lineRule="auto"/>
        <w:jc w:val="both"/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</w:pPr>
    </w:p>
    <w:p w:rsidR="00C264F6" w:rsidRPr="00B566C8" w:rsidRDefault="00CE02BC" w:rsidP="00274DCD">
      <w:pPr>
        <w:numPr>
          <w:ilvl w:val="0"/>
          <w:numId w:val="5"/>
        </w:numPr>
        <w:shd w:val="clear" w:color="auto" w:fill="E0E0E0"/>
        <w:spacing w:after="0" w:line="240" w:lineRule="auto"/>
        <w:jc w:val="both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Lhůta a místo pro podání nabíd</w:t>
      </w:r>
      <w:r w:rsidR="00517C8F">
        <w:rPr>
          <w:rFonts w:cs="Tahoma"/>
          <w:b/>
          <w:sz w:val="22"/>
          <w:szCs w:val="22"/>
        </w:rPr>
        <w:t>ky</w:t>
      </w:r>
    </w:p>
    <w:p w:rsidR="00E81A26" w:rsidRDefault="00E81A26" w:rsidP="00657888">
      <w:pPr>
        <w:spacing w:after="0" w:line="240" w:lineRule="auto"/>
        <w:jc w:val="both"/>
        <w:rPr>
          <w:rFonts w:cs="Tahoma"/>
          <w:color w:val="000000"/>
          <w:szCs w:val="20"/>
        </w:rPr>
      </w:pPr>
    </w:p>
    <w:p w:rsidR="00657888" w:rsidRPr="00010338" w:rsidRDefault="00657888" w:rsidP="00657888">
      <w:pPr>
        <w:spacing w:after="0" w:line="240" w:lineRule="auto"/>
        <w:jc w:val="both"/>
        <w:rPr>
          <w:rFonts w:cs="Tahoma"/>
          <w:color w:val="000000"/>
          <w:szCs w:val="20"/>
        </w:rPr>
      </w:pPr>
      <w:r w:rsidRPr="00010338">
        <w:rPr>
          <w:rFonts w:cs="Tahoma"/>
          <w:color w:val="000000"/>
          <w:szCs w:val="20"/>
        </w:rPr>
        <w:t xml:space="preserve">Nabídky se podávají v uzavřené neprůhledné obálce označené </w:t>
      </w:r>
      <w:r w:rsidRPr="00010338">
        <w:rPr>
          <w:rFonts w:cs="Tahoma"/>
          <w:b/>
          <w:color w:val="000000"/>
          <w:szCs w:val="20"/>
        </w:rPr>
        <w:t xml:space="preserve">„Výběrové řízení – </w:t>
      </w:r>
      <w:r w:rsidR="008B6927">
        <w:rPr>
          <w:rFonts w:cs="Tahoma"/>
          <w:b/>
          <w:color w:val="000000"/>
          <w:szCs w:val="20"/>
        </w:rPr>
        <w:t>Zahrada v přírodním stylu – ZŠ Velké Přílepy</w:t>
      </w:r>
      <w:r w:rsidRPr="007443F2">
        <w:rPr>
          <w:rFonts w:cs="Tahoma"/>
          <w:b/>
          <w:color w:val="000000"/>
          <w:szCs w:val="20"/>
        </w:rPr>
        <w:t xml:space="preserve"> </w:t>
      </w:r>
      <w:r>
        <w:rPr>
          <w:rFonts w:cs="Tahoma"/>
          <w:b/>
          <w:szCs w:val="20"/>
        </w:rPr>
        <w:t>-</w:t>
      </w:r>
      <w:r w:rsidRPr="00010338">
        <w:rPr>
          <w:rFonts w:cs="Tahoma"/>
          <w:b/>
          <w:szCs w:val="20"/>
        </w:rPr>
        <w:t xml:space="preserve"> NEOTVÍRAT“</w:t>
      </w:r>
      <w:r w:rsidRPr="00010338">
        <w:rPr>
          <w:rFonts w:cs="Tahoma"/>
          <w:color w:val="000000"/>
          <w:szCs w:val="20"/>
        </w:rPr>
        <w:t>, adresou zadavatele, a adresou uchazeče, na niž je možné zaslat oznámení o výsledku výběrového řízení.</w:t>
      </w:r>
    </w:p>
    <w:p w:rsidR="007612A0" w:rsidRDefault="007612A0" w:rsidP="00517C8F">
      <w:pPr>
        <w:spacing w:after="0" w:line="240" w:lineRule="auto"/>
        <w:jc w:val="both"/>
        <w:rPr>
          <w:rFonts w:cs="Tahoma"/>
          <w:szCs w:val="20"/>
        </w:rPr>
      </w:pPr>
    </w:p>
    <w:p w:rsidR="00517C8F" w:rsidRDefault="00CE02BC" w:rsidP="00517C8F">
      <w:pPr>
        <w:spacing w:after="0" w:line="240" w:lineRule="auto"/>
        <w:jc w:val="both"/>
        <w:rPr>
          <w:rFonts w:cs="Tahoma"/>
          <w:b/>
          <w:szCs w:val="20"/>
        </w:rPr>
      </w:pPr>
      <w:r>
        <w:rPr>
          <w:rFonts w:cs="Tahoma"/>
          <w:szCs w:val="20"/>
        </w:rPr>
        <w:t>Obálka obsahující nabídku a doklady k prokázání splnění kvalifikace bude d</w:t>
      </w:r>
      <w:r w:rsidR="00517C8F">
        <w:rPr>
          <w:rFonts w:cs="Tahoma"/>
          <w:szCs w:val="20"/>
        </w:rPr>
        <w:t>oručena doporučenou poštou nebo oso</w:t>
      </w:r>
      <w:r w:rsidR="00A26864">
        <w:rPr>
          <w:rFonts w:cs="Tahoma"/>
          <w:szCs w:val="20"/>
        </w:rPr>
        <w:t>bním podáním</w:t>
      </w:r>
      <w:r w:rsidR="00517C8F">
        <w:rPr>
          <w:rFonts w:cs="Tahoma"/>
          <w:szCs w:val="20"/>
        </w:rPr>
        <w:t xml:space="preserve"> na adresu zadavatele </w:t>
      </w:r>
      <w:r w:rsidR="00904BB1">
        <w:rPr>
          <w:rFonts w:cs="Tahoma"/>
          <w:szCs w:val="20"/>
        </w:rPr>
        <w:t>–</w:t>
      </w:r>
      <w:r w:rsidR="005E4B1E">
        <w:rPr>
          <w:rFonts w:cs="Tahoma"/>
          <w:szCs w:val="20"/>
        </w:rPr>
        <w:t xml:space="preserve"> </w:t>
      </w:r>
      <w:r w:rsidR="008B6927">
        <w:rPr>
          <w:rFonts w:cs="Tahoma"/>
          <w:b/>
          <w:szCs w:val="20"/>
        </w:rPr>
        <w:t>Základní škola Velké Přílepy, Pražská 740, 252 64 Velké Přílepy</w:t>
      </w:r>
      <w:r w:rsidR="00812E96">
        <w:rPr>
          <w:rFonts w:cs="Tahoma"/>
          <w:szCs w:val="20"/>
        </w:rPr>
        <w:t xml:space="preserve"> </w:t>
      </w:r>
      <w:r w:rsidR="00517C8F">
        <w:rPr>
          <w:rFonts w:cs="Tahoma"/>
          <w:szCs w:val="20"/>
        </w:rPr>
        <w:t xml:space="preserve">a to nejpozději do konce lhůty stanovené pro podávání nabídek tj. </w:t>
      </w:r>
      <w:r w:rsidR="00696B93">
        <w:rPr>
          <w:rFonts w:cs="Tahoma"/>
          <w:b/>
          <w:szCs w:val="20"/>
        </w:rPr>
        <w:t>do</w:t>
      </w:r>
      <w:r w:rsidR="00A67C8A">
        <w:rPr>
          <w:rFonts w:cs="Tahoma"/>
          <w:b/>
          <w:szCs w:val="20"/>
        </w:rPr>
        <w:t xml:space="preserve"> </w:t>
      </w:r>
      <w:r w:rsidR="000948BD">
        <w:rPr>
          <w:rFonts w:cs="Tahoma"/>
          <w:b/>
          <w:szCs w:val="20"/>
        </w:rPr>
        <w:t>1</w:t>
      </w:r>
      <w:r w:rsidR="008B6927" w:rsidRPr="000F07F4">
        <w:rPr>
          <w:rFonts w:cs="Tahoma"/>
          <w:b/>
          <w:szCs w:val="20"/>
        </w:rPr>
        <w:t>1</w:t>
      </w:r>
      <w:r w:rsidR="007747FD" w:rsidRPr="000F07F4">
        <w:rPr>
          <w:rFonts w:cs="Tahoma"/>
          <w:b/>
          <w:szCs w:val="20"/>
        </w:rPr>
        <w:t>.</w:t>
      </w:r>
      <w:r w:rsidR="001C073A" w:rsidRPr="000F07F4">
        <w:rPr>
          <w:rFonts w:cs="Tahoma"/>
          <w:b/>
          <w:color w:val="FF0000"/>
          <w:szCs w:val="20"/>
        </w:rPr>
        <w:t xml:space="preserve"> </w:t>
      </w:r>
      <w:r w:rsidR="000948BD">
        <w:rPr>
          <w:rFonts w:cs="Tahoma"/>
          <w:b/>
          <w:szCs w:val="20"/>
        </w:rPr>
        <w:t>7</w:t>
      </w:r>
      <w:r w:rsidR="001C073A" w:rsidRPr="000F07F4">
        <w:rPr>
          <w:rFonts w:cs="Tahoma"/>
          <w:b/>
          <w:szCs w:val="20"/>
        </w:rPr>
        <w:t xml:space="preserve">. </w:t>
      </w:r>
      <w:r w:rsidR="007443F2" w:rsidRPr="000F07F4">
        <w:rPr>
          <w:rFonts w:cs="Tahoma"/>
          <w:b/>
          <w:szCs w:val="20"/>
        </w:rPr>
        <w:t>201</w:t>
      </w:r>
      <w:r w:rsidR="008B6927" w:rsidRPr="000F07F4">
        <w:rPr>
          <w:rFonts w:cs="Tahoma"/>
          <w:b/>
          <w:szCs w:val="20"/>
        </w:rPr>
        <w:t>9</w:t>
      </w:r>
      <w:r w:rsidR="00DA743D" w:rsidRPr="000F07F4">
        <w:rPr>
          <w:rFonts w:cs="Tahoma"/>
          <w:b/>
          <w:szCs w:val="20"/>
        </w:rPr>
        <w:t xml:space="preserve"> </w:t>
      </w:r>
      <w:r w:rsidR="00517C8F" w:rsidRPr="000F07F4">
        <w:rPr>
          <w:rFonts w:cs="Tahoma"/>
          <w:b/>
          <w:szCs w:val="20"/>
        </w:rPr>
        <w:t xml:space="preserve">do </w:t>
      </w:r>
      <w:r w:rsidR="001C073A" w:rsidRPr="000F07F4">
        <w:rPr>
          <w:rFonts w:cs="Tahoma"/>
          <w:b/>
          <w:szCs w:val="20"/>
        </w:rPr>
        <w:t>1</w:t>
      </w:r>
      <w:r w:rsidR="000948BD">
        <w:rPr>
          <w:rFonts w:cs="Tahoma"/>
          <w:b/>
          <w:szCs w:val="20"/>
        </w:rPr>
        <w:t>0</w:t>
      </w:r>
      <w:r w:rsidR="009A5D03" w:rsidRPr="000F07F4">
        <w:rPr>
          <w:rFonts w:cs="Tahoma"/>
          <w:b/>
          <w:szCs w:val="20"/>
        </w:rPr>
        <w:t xml:space="preserve">,00 </w:t>
      </w:r>
      <w:r w:rsidR="00517C8F" w:rsidRPr="000F07F4">
        <w:rPr>
          <w:rFonts w:cs="Tahoma"/>
          <w:b/>
          <w:szCs w:val="20"/>
        </w:rPr>
        <w:t>hod</w:t>
      </w:r>
      <w:r w:rsidR="00517C8F" w:rsidRPr="00517C8F">
        <w:rPr>
          <w:rFonts w:cs="Tahoma"/>
          <w:b/>
          <w:szCs w:val="20"/>
        </w:rPr>
        <w:t>.</w:t>
      </w:r>
    </w:p>
    <w:p w:rsidR="00DA743D" w:rsidRDefault="00DA743D" w:rsidP="00517C8F">
      <w:pPr>
        <w:spacing w:after="0" w:line="240" w:lineRule="auto"/>
        <w:jc w:val="both"/>
        <w:rPr>
          <w:rFonts w:cs="Tahoma"/>
          <w:b/>
          <w:szCs w:val="20"/>
        </w:rPr>
      </w:pPr>
    </w:p>
    <w:p w:rsidR="00A26864" w:rsidRDefault="00A26864" w:rsidP="00517C8F">
      <w:pPr>
        <w:spacing w:after="0" w:line="240" w:lineRule="auto"/>
        <w:jc w:val="both"/>
        <w:rPr>
          <w:rFonts w:cs="Tahoma"/>
          <w:szCs w:val="20"/>
        </w:rPr>
      </w:pPr>
      <w:r w:rsidRPr="00A26864">
        <w:rPr>
          <w:rFonts w:cs="Tahoma"/>
          <w:szCs w:val="20"/>
        </w:rPr>
        <w:t>Nabídky</w:t>
      </w:r>
      <w:r>
        <w:rPr>
          <w:rFonts w:cs="Tahoma"/>
          <w:szCs w:val="20"/>
        </w:rPr>
        <w:t xml:space="preserve"> doručené zadavateli po uplynutí stanované lhůty nebudou hodnoceny. Opožděně podané nabídky zadavatel nevrací a pone</w:t>
      </w:r>
      <w:r w:rsidR="003C4FF1">
        <w:rPr>
          <w:rFonts w:cs="Tahoma"/>
          <w:szCs w:val="20"/>
        </w:rPr>
        <w:t>chává je přiložené k dokumentaci</w:t>
      </w:r>
      <w:r>
        <w:rPr>
          <w:rFonts w:cs="Tahoma"/>
          <w:szCs w:val="20"/>
        </w:rPr>
        <w:t xml:space="preserve"> o zadání veřejné zakázky.</w:t>
      </w:r>
    </w:p>
    <w:p w:rsidR="007612A0" w:rsidRPr="00206207" w:rsidRDefault="007612A0" w:rsidP="00517C8F">
      <w:pPr>
        <w:spacing w:after="0" w:line="240" w:lineRule="auto"/>
        <w:jc w:val="both"/>
        <w:rPr>
          <w:rFonts w:cs="Tahoma"/>
          <w:sz w:val="16"/>
          <w:szCs w:val="16"/>
        </w:rPr>
      </w:pPr>
    </w:p>
    <w:p w:rsidR="00173D19" w:rsidRPr="00A26864" w:rsidRDefault="00173D19" w:rsidP="00517C8F">
      <w:pPr>
        <w:spacing w:after="0" w:line="240" w:lineRule="auto"/>
        <w:jc w:val="both"/>
        <w:rPr>
          <w:rFonts w:cs="Tahoma"/>
          <w:szCs w:val="20"/>
        </w:rPr>
      </w:pPr>
    </w:p>
    <w:p w:rsidR="00517C8F" w:rsidRPr="00B566C8" w:rsidRDefault="00517C8F" w:rsidP="00274DCD">
      <w:pPr>
        <w:numPr>
          <w:ilvl w:val="0"/>
          <w:numId w:val="5"/>
        </w:numPr>
        <w:shd w:val="clear" w:color="auto" w:fill="E0E0E0"/>
        <w:spacing w:after="0" w:line="240" w:lineRule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Datum, hodin</w:t>
      </w:r>
      <w:r w:rsidR="00657888">
        <w:rPr>
          <w:rFonts w:cs="Tahoma"/>
          <w:b/>
          <w:sz w:val="22"/>
          <w:szCs w:val="22"/>
        </w:rPr>
        <w:t>a a místo, kde se bude konat otevírá</w:t>
      </w:r>
      <w:r>
        <w:rPr>
          <w:rFonts w:cs="Tahoma"/>
          <w:b/>
          <w:sz w:val="22"/>
          <w:szCs w:val="22"/>
        </w:rPr>
        <w:t>ní obálek</w:t>
      </w:r>
    </w:p>
    <w:p w:rsidR="00E81A26" w:rsidRDefault="00E81A26" w:rsidP="0019693D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</w:p>
    <w:p w:rsidR="00517C8F" w:rsidRPr="00657888" w:rsidRDefault="00517C8F" w:rsidP="0019693D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  <w:r w:rsidRPr="00517C8F">
        <w:rPr>
          <w:rFonts w:cs="Tahoma"/>
          <w:szCs w:val="20"/>
        </w:rPr>
        <w:t>Dne</w:t>
      </w:r>
      <w:r w:rsidR="001C073A">
        <w:rPr>
          <w:rFonts w:cs="Tahoma"/>
          <w:szCs w:val="20"/>
        </w:rPr>
        <w:t xml:space="preserve"> </w:t>
      </w:r>
      <w:r w:rsidR="000948BD">
        <w:rPr>
          <w:rFonts w:cs="Tahoma"/>
          <w:b/>
          <w:szCs w:val="20"/>
        </w:rPr>
        <w:t>1</w:t>
      </w:r>
      <w:r w:rsidR="008B6927" w:rsidRPr="000F07F4">
        <w:rPr>
          <w:rFonts w:cs="Tahoma"/>
          <w:b/>
          <w:szCs w:val="20"/>
        </w:rPr>
        <w:t>1</w:t>
      </w:r>
      <w:r w:rsidR="001C073A" w:rsidRPr="000F07F4">
        <w:rPr>
          <w:rFonts w:cs="Tahoma"/>
          <w:b/>
          <w:szCs w:val="20"/>
        </w:rPr>
        <w:t xml:space="preserve">. </w:t>
      </w:r>
      <w:r w:rsidR="000948BD">
        <w:rPr>
          <w:rFonts w:cs="Tahoma"/>
          <w:b/>
          <w:szCs w:val="20"/>
        </w:rPr>
        <w:t>7</w:t>
      </w:r>
      <w:r w:rsidR="001C073A" w:rsidRPr="000F07F4">
        <w:rPr>
          <w:rFonts w:cs="Tahoma"/>
          <w:b/>
          <w:szCs w:val="20"/>
        </w:rPr>
        <w:t xml:space="preserve">. </w:t>
      </w:r>
      <w:r w:rsidR="007443F2" w:rsidRPr="000F07F4">
        <w:rPr>
          <w:rFonts w:cs="Tahoma"/>
          <w:b/>
          <w:szCs w:val="20"/>
        </w:rPr>
        <w:t>201</w:t>
      </w:r>
      <w:r w:rsidR="008B6927" w:rsidRPr="000F07F4">
        <w:rPr>
          <w:rFonts w:cs="Tahoma"/>
          <w:b/>
          <w:szCs w:val="20"/>
        </w:rPr>
        <w:t>9</w:t>
      </w:r>
      <w:r w:rsidR="00DA743D" w:rsidRPr="000F07F4">
        <w:rPr>
          <w:rFonts w:cs="Tahoma"/>
          <w:b/>
          <w:szCs w:val="20"/>
        </w:rPr>
        <w:t xml:space="preserve"> v</w:t>
      </w:r>
      <w:r w:rsidR="001C073A" w:rsidRPr="000F07F4">
        <w:rPr>
          <w:rFonts w:cs="Tahoma"/>
          <w:b/>
          <w:szCs w:val="20"/>
        </w:rPr>
        <w:t> 1</w:t>
      </w:r>
      <w:r w:rsidR="000948BD">
        <w:rPr>
          <w:rFonts w:cs="Tahoma"/>
          <w:b/>
          <w:szCs w:val="20"/>
        </w:rPr>
        <w:t>0</w:t>
      </w:r>
      <w:r w:rsidR="007443F2" w:rsidRPr="000F07F4">
        <w:rPr>
          <w:rFonts w:cs="Tahoma"/>
          <w:b/>
          <w:szCs w:val="20"/>
        </w:rPr>
        <w:t>,</w:t>
      </w:r>
      <w:r w:rsidR="004A1793" w:rsidRPr="000F07F4">
        <w:rPr>
          <w:rFonts w:cs="Tahoma"/>
          <w:b/>
          <w:szCs w:val="20"/>
        </w:rPr>
        <w:t>1</w:t>
      </w:r>
      <w:r w:rsidR="008B2BB6" w:rsidRPr="000F07F4">
        <w:rPr>
          <w:rFonts w:cs="Tahoma"/>
          <w:b/>
          <w:szCs w:val="20"/>
        </w:rPr>
        <w:t>5</w:t>
      </w:r>
      <w:r w:rsidR="00DA743D" w:rsidRPr="007747FD">
        <w:rPr>
          <w:rFonts w:cs="Tahoma"/>
          <w:b/>
          <w:szCs w:val="20"/>
        </w:rPr>
        <w:t xml:space="preserve"> </w:t>
      </w:r>
      <w:r w:rsidR="00DA743D" w:rsidRPr="00657888">
        <w:rPr>
          <w:rFonts w:cs="Tahoma"/>
          <w:b/>
          <w:szCs w:val="20"/>
        </w:rPr>
        <w:t>hod</w:t>
      </w:r>
      <w:r w:rsidR="00DA743D">
        <w:rPr>
          <w:rFonts w:cs="Tahoma"/>
          <w:szCs w:val="20"/>
        </w:rPr>
        <w:t>. n</w:t>
      </w:r>
      <w:r>
        <w:rPr>
          <w:rFonts w:cs="Tahoma"/>
          <w:szCs w:val="20"/>
        </w:rPr>
        <w:t xml:space="preserve">a adrese </w:t>
      </w:r>
      <w:r w:rsidR="008B6927">
        <w:rPr>
          <w:rFonts w:cs="Tahoma"/>
          <w:b/>
          <w:szCs w:val="20"/>
        </w:rPr>
        <w:t>Základní škola Velké Přílepy, Pražská 740, 252 64 Velké Přílepy</w:t>
      </w:r>
      <w:r w:rsidR="00B53E8B">
        <w:rPr>
          <w:b/>
          <w:szCs w:val="20"/>
        </w:rPr>
        <w:t xml:space="preserve">. </w:t>
      </w:r>
      <w:r w:rsidRPr="00657888">
        <w:rPr>
          <w:rFonts w:cs="Tahoma"/>
          <w:szCs w:val="20"/>
        </w:rPr>
        <w:t>Otevíraní obálek mají náro</w:t>
      </w:r>
      <w:r w:rsidR="00A26864">
        <w:rPr>
          <w:rFonts w:cs="Tahoma"/>
          <w:szCs w:val="20"/>
        </w:rPr>
        <w:t>k se účastnit zástupci uchazečů, na základě zmocnění.</w:t>
      </w:r>
    </w:p>
    <w:p w:rsidR="00517C8F" w:rsidRPr="00657888" w:rsidRDefault="00517C8F" w:rsidP="0019693D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  <w:r w:rsidRPr="00657888">
        <w:rPr>
          <w:rFonts w:cs="Tahoma"/>
          <w:szCs w:val="20"/>
        </w:rPr>
        <w:t>Jednání hodnotící komise má právo se účastnit zástupce poskytovatele dotace.</w:t>
      </w:r>
    </w:p>
    <w:p w:rsidR="007612A0" w:rsidRPr="00206207" w:rsidRDefault="007612A0" w:rsidP="0019693D">
      <w:pPr>
        <w:autoSpaceDE w:val="0"/>
        <w:autoSpaceDN w:val="0"/>
        <w:adjustRightInd w:val="0"/>
        <w:spacing w:after="0" w:line="240" w:lineRule="auto"/>
        <w:rPr>
          <w:rFonts w:cs="Tahoma"/>
          <w:sz w:val="16"/>
          <w:szCs w:val="16"/>
        </w:rPr>
      </w:pPr>
    </w:p>
    <w:p w:rsidR="00173D19" w:rsidRDefault="00173D19" w:rsidP="0019693D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</w:p>
    <w:p w:rsidR="00C264F6" w:rsidRPr="00B566C8" w:rsidRDefault="0019693D" w:rsidP="00274DCD">
      <w:pPr>
        <w:numPr>
          <w:ilvl w:val="0"/>
          <w:numId w:val="5"/>
        </w:numPr>
        <w:shd w:val="clear" w:color="auto" w:fill="E0E0E0"/>
        <w:spacing w:after="0" w:line="240" w:lineRule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Údaje o způsobu hodnocení nabídek</w:t>
      </w:r>
    </w:p>
    <w:p w:rsidR="00E81A26" w:rsidRDefault="00E81A26" w:rsidP="001C073A">
      <w:pPr>
        <w:spacing w:after="0" w:line="240" w:lineRule="auto"/>
        <w:ind w:right="361"/>
        <w:jc w:val="both"/>
        <w:rPr>
          <w:rFonts w:cs="Tahoma"/>
          <w:szCs w:val="20"/>
        </w:rPr>
      </w:pPr>
    </w:p>
    <w:p w:rsidR="001C073A" w:rsidRPr="001170CA" w:rsidRDefault="001C073A" w:rsidP="001C073A">
      <w:pPr>
        <w:spacing w:after="0" w:line="240" w:lineRule="auto"/>
        <w:ind w:right="361"/>
        <w:jc w:val="both"/>
        <w:rPr>
          <w:rFonts w:cs="Tahoma"/>
          <w:color w:val="000000"/>
          <w:szCs w:val="20"/>
        </w:rPr>
      </w:pPr>
      <w:r w:rsidRPr="00263161">
        <w:rPr>
          <w:rFonts w:cs="Tahoma"/>
          <w:szCs w:val="20"/>
        </w:rPr>
        <w:t>Hodnotící komise bude hodnotit nabídky uchazečů, kteří splní veškeré kvalifikační předpoklady uchazeče</w:t>
      </w:r>
      <w:r>
        <w:rPr>
          <w:rFonts w:cs="Tahoma"/>
          <w:szCs w:val="20"/>
        </w:rPr>
        <w:t xml:space="preserve"> a zadávací podmínky.</w:t>
      </w:r>
      <w:r>
        <w:rPr>
          <w:rFonts w:ascii="TrebuchetMS" w:hAnsi="TrebuchetMS" w:cs="TrebuchetMS"/>
          <w:sz w:val="22"/>
          <w:szCs w:val="22"/>
        </w:rPr>
        <w:t xml:space="preserve"> </w:t>
      </w:r>
      <w:r w:rsidRPr="00263161">
        <w:rPr>
          <w:rFonts w:cs="Tahoma"/>
          <w:szCs w:val="20"/>
        </w:rPr>
        <w:t xml:space="preserve">Komise vyhodnotí jako vítěznou nabídku, která bude mít </w:t>
      </w:r>
      <w:r w:rsidRPr="00263161">
        <w:rPr>
          <w:rFonts w:cs="Tahoma"/>
          <w:b/>
          <w:szCs w:val="20"/>
        </w:rPr>
        <w:t>nejnižší nabídkovou cenu bez DPH</w:t>
      </w:r>
      <w:r w:rsidRPr="00263161">
        <w:rPr>
          <w:rFonts w:cs="Tahoma"/>
          <w:szCs w:val="20"/>
        </w:rPr>
        <w:t xml:space="preserve"> (základní hodnotící krit</w:t>
      </w:r>
      <w:r>
        <w:rPr>
          <w:rFonts w:cs="Tahoma"/>
          <w:szCs w:val="20"/>
        </w:rPr>
        <w:t>é</w:t>
      </w:r>
      <w:r w:rsidRPr="00263161">
        <w:rPr>
          <w:rFonts w:cs="Tahoma"/>
          <w:szCs w:val="20"/>
        </w:rPr>
        <w:t>rium).</w:t>
      </w:r>
      <w:r>
        <w:rPr>
          <w:rFonts w:cs="Tahoma"/>
          <w:szCs w:val="20"/>
        </w:rPr>
        <w:t xml:space="preserve"> </w:t>
      </w:r>
      <w:r w:rsidRPr="001170CA">
        <w:rPr>
          <w:rFonts w:cs="Tahoma"/>
          <w:color w:val="000000"/>
          <w:szCs w:val="20"/>
        </w:rPr>
        <w:t>Nabídky budou hodnoce</w:t>
      </w:r>
      <w:r>
        <w:rPr>
          <w:rFonts w:cs="Tahoma"/>
          <w:color w:val="000000"/>
          <w:szCs w:val="20"/>
        </w:rPr>
        <w:t>ny podle výše nabídkové ceny bez</w:t>
      </w:r>
      <w:r w:rsidRPr="001170CA">
        <w:rPr>
          <w:rFonts w:cs="Tahoma"/>
          <w:color w:val="000000"/>
          <w:szCs w:val="20"/>
        </w:rPr>
        <w:t xml:space="preserve"> daně z přidané hodnoty a zadavatel rozhodne o výběru nejvhodnější nabídky toho uchazeče, jehož nabídka byla vyhodnocena jako nabídka s nejnižší nabídkovou cenou.</w:t>
      </w:r>
    </w:p>
    <w:p w:rsidR="00E96465" w:rsidRPr="00206207" w:rsidRDefault="00E96465" w:rsidP="001C073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6"/>
          <w:szCs w:val="16"/>
        </w:rPr>
      </w:pPr>
    </w:p>
    <w:p w:rsidR="00173D19" w:rsidRDefault="00173D19" w:rsidP="001C073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</w:p>
    <w:p w:rsidR="00263161" w:rsidRPr="00B566C8" w:rsidRDefault="00263161" w:rsidP="00274DCD">
      <w:pPr>
        <w:numPr>
          <w:ilvl w:val="0"/>
          <w:numId w:val="5"/>
        </w:numPr>
        <w:shd w:val="clear" w:color="auto" w:fill="E0E0E0"/>
        <w:spacing w:after="0" w:line="240" w:lineRule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 Variantní nabídky</w:t>
      </w:r>
    </w:p>
    <w:p w:rsidR="00E81A26" w:rsidRDefault="00E81A26" w:rsidP="0019693D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</w:p>
    <w:p w:rsidR="00263161" w:rsidRDefault="00E81A26" w:rsidP="0019693D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Z</w:t>
      </w:r>
      <w:r w:rsidR="00263161">
        <w:rPr>
          <w:rFonts w:cs="Tahoma"/>
          <w:szCs w:val="20"/>
        </w:rPr>
        <w:t>adavatel nepřipouští variantní řešení.</w:t>
      </w:r>
    </w:p>
    <w:p w:rsidR="004865CB" w:rsidRPr="00206207" w:rsidRDefault="004865CB" w:rsidP="0019693D">
      <w:pPr>
        <w:autoSpaceDE w:val="0"/>
        <w:autoSpaceDN w:val="0"/>
        <w:adjustRightInd w:val="0"/>
        <w:spacing w:after="0" w:line="240" w:lineRule="auto"/>
        <w:rPr>
          <w:rFonts w:cs="Tahoma"/>
          <w:sz w:val="16"/>
          <w:szCs w:val="16"/>
        </w:rPr>
      </w:pPr>
    </w:p>
    <w:p w:rsidR="00173D19" w:rsidRDefault="00173D19" w:rsidP="0019693D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</w:p>
    <w:p w:rsidR="00263161" w:rsidRPr="00B566C8" w:rsidRDefault="00263161" w:rsidP="00274DCD">
      <w:pPr>
        <w:numPr>
          <w:ilvl w:val="0"/>
          <w:numId w:val="5"/>
        </w:numPr>
        <w:shd w:val="clear" w:color="auto" w:fill="E0E0E0"/>
        <w:spacing w:after="0" w:line="240" w:lineRule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 Subdodavatelé</w:t>
      </w:r>
    </w:p>
    <w:p w:rsidR="00E81A26" w:rsidRDefault="00E81A26" w:rsidP="0019693D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</w:p>
    <w:p w:rsidR="0019693D" w:rsidRDefault="00A33B53" w:rsidP="0019693D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Zadavatel požaduje, aby u</w:t>
      </w:r>
      <w:r w:rsidR="00263161">
        <w:rPr>
          <w:rFonts w:cs="Tahoma"/>
          <w:szCs w:val="20"/>
        </w:rPr>
        <w:t>chazeč</w:t>
      </w:r>
      <w:r>
        <w:rPr>
          <w:rFonts w:cs="Tahoma"/>
          <w:szCs w:val="20"/>
        </w:rPr>
        <w:t xml:space="preserve"> ve své </w:t>
      </w:r>
      <w:r w:rsidR="00263161">
        <w:rPr>
          <w:rFonts w:cs="Tahoma"/>
          <w:szCs w:val="20"/>
        </w:rPr>
        <w:t xml:space="preserve">nabídce </w:t>
      </w:r>
      <w:r>
        <w:rPr>
          <w:rFonts w:cs="Tahoma"/>
          <w:szCs w:val="20"/>
        </w:rPr>
        <w:t xml:space="preserve">specifikovali </w:t>
      </w:r>
      <w:r w:rsidR="00263161">
        <w:rPr>
          <w:rFonts w:cs="Tahoma"/>
          <w:szCs w:val="20"/>
        </w:rPr>
        <w:t>části veřejné zakázky, které má v úmyslu zadat jednomu či více subdodavatelům. Pokud nabídka n</w:t>
      </w:r>
      <w:r w:rsidR="00A26864">
        <w:rPr>
          <w:rFonts w:cs="Tahoma"/>
          <w:szCs w:val="20"/>
        </w:rPr>
        <w:t>ebude obsahovat žádnou informaci</w:t>
      </w:r>
      <w:r w:rsidR="00263161">
        <w:rPr>
          <w:rFonts w:cs="Tahoma"/>
          <w:szCs w:val="20"/>
        </w:rPr>
        <w:t xml:space="preserve"> o subdodavatelích, bude na uchazeče nahlíženo tak, že dodá celou zakázku bez pomocí subdodavatelů.</w:t>
      </w:r>
    </w:p>
    <w:p w:rsidR="00263161" w:rsidRDefault="00263161" w:rsidP="0019693D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</w:p>
    <w:p w:rsidR="00236D43" w:rsidRPr="00B566C8" w:rsidRDefault="00236D43" w:rsidP="00236D43">
      <w:pPr>
        <w:numPr>
          <w:ilvl w:val="0"/>
          <w:numId w:val="5"/>
        </w:numPr>
        <w:shd w:val="clear" w:color="auto" w:fill="E0E0E0"/>
        <w:spacing w:after="0" w:line="240" w:lineRule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Závaznost nabídky</w:t>
      </w:r>
    </w:p>
    <w:p w:rsidR="00E81A26" w:rsidRDefault="00E81A26" w:rsidP="0019693D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</w:p>
    <w:p w:rsidR="004865CB" w:rsidRDefault="004A1793" w:rsidP="0019693D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Podáním nabídky se účastník zavazuje obsahem své nabídky po celou dobu běhu zadávací lhůty. Lhůta, po kterou je účastník svojí nabídkou vázán činí 2 měsíce a začíná běžet okamžikem skončení lhůty pro podání nabídek zadavateli. Nejpozději do konce této lhůty bude účastníkovi sděleno rozhodnutí zadavatele o výběru nejvhodnější nabídky. O výsledku budou účastníci informování písemně na adresu uvedenou v nabídce účastníka.</w:t>
      </w:r>
    </w:p>
    <w:p w:rsidR="00173D19" w:rsidRPr="00206207" w:rsidRDefault="00173D19" w:rsidP="0019693D">
      <w:pPr>
        <w:autoSpaceDE w:val="0"/>
        <w:autoSpaceDN w:val="0"/>
        <w:adjustRightInd w:val="0"/>
        <w:spacing w:after="0" w:line="240" w:lineRule="auto"/>
        <w:rPr>
          <w:rFonts w:cs="Tahoma"/>
          <w:sz w:val="16"/>
          <w:szCs w:val="16"/>
        </w:rPr>
      </w:pPr>
    </w:p>
    <w:p w:rsidR="00206207" w:rsidRDefault="00206207" w:rsidP="0019693D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</w:p>
    <w:p w:rsidR="003A7045" w:rsidRPr="00B566C8" w:rsidRDefault="006400DF" w:rsidP="003A7045">
      <w:pPr>
        <w:numPr>
          <w:ilvl w:val="0"/>
          <w:numId w:val="5"/>
        </w:numPr>
        <w:shd w:val="clear" w:color="auto" w:fill="E0E0E0"/>
        <w:spacing w:after="0" w:line="240" w:lineRule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Platební a obchodní podmínky</w:t>
      </w:r>
    </w:p>
    <w:p w:rsidR="00E81A26" w:rsidRDefault="00E81A26" w:rsidP="00993032">
      <w:pPr>
        <w:spacing w:after="0" w:line="240" w:lineRule="auto"/>
        <w:ind w:right="361"/>
        <w:jc w:val="both"/>
        <w:rPr>
          <w:rFonts w:cs="Tahoma"/>
          <w:szCs w:val="20"/>
        </w:rPr>
      </w:pPr>
    </w:p>
    <w:p w:rsidR="00B51AA8" w:rsidRDefault="006400DF" w:rsidP="00993032">
      <w:pPr>
        <w:spacing w:after="0" w:line="240" w:lineRule="auto"/>
        <w:ind w:right="361"/>
        <w:jc w:val="both"/>
        <w:rPr>
          <w:rFonts w:cs="Tahoma"/>
          <w:color w:val="000000"/>
          <w:szCs w:val="20"/>
        </w:rPr>
      </w:pPr>
      <w:r>
        <w:rPr>
          <w:rFonts w:cs="Tahoma"/>
          <w:szCs w:val="20"/>
        </w:rPr>
        <w:t>Bližší specifikace platebních a obchodních podm</w:t>
      </w:r>
      <w:r w:rsidR="00C80256">
        <w:rPr>
          <w:rFonts w:cs="Tahoma"/>
          <w:szCs w:val="20"/>
        </w:rPr>
        <w:t>ínek jsou uvedeny v </w:t>
      </w:r>
      <w:r w:rsidR="00C80256" w:rsidRPr="007612A0">
        <w:rPr>
          <w:rFonts w:cs="Tahoma"/>
          <w:b/>
          <w:szCs w:val="20"/>
        </w:rPr>
        <w:t>Příloze č. 5</w:t>
      </w:r>
      <w:r w:rsidRPr="007612A0">
        <w:rPr>
          <w:rFonts w:cs="Tahoma"/>
          <w:b/>
          <w:szCs w:val="20"/>
        </w:rPr>
        <w:t xml:space="preserve"> ZD</w:t>
      </w:r>
      <w:r>
        <w:rPr>
          <w:rFonts w:cs="Tahoma"/>
          <w:szCs w:val="20"/>
        </w:rPr>
        <w:t xml:space="preserve"> – Návrh </w:t>
      </w:r>
      <w:r w:rsidR="009C20C8">
        <w:rPr>
          <w:rFonts w:cs="Tahoma"/>
          <w:szCs w:val="20"/>
        </w:rPr>
        <w:t>Smlouvy o dílo</w:t>
      </w:r>
      <w:r>
        <w:rPr>
          <w:rFonts w:cs="Tahoma"/>
          <w:szCs w:val="20"/>
        </w:rPr>
        <w:t xml:space="preserve">. Tento návrh </w:t>
      </w:r>
      <w:r w:rsidR="009C20C8">
        <w:rPr>
          <w:rFonts w:cs="Tahoma"/>
          <w:szCs w:val="20"/>
        </w:rPr>
        <w:t>Smlouvy o dílo</w:t>
      </w:r>
      <w:r>
        <w:rPr>
          <w:rFonts w:cs="Tahoma"/>
          <w:szCs w:val="20"/>
        </w:rPr>
        <w:t xml:space="preserve"> </w:t>
      </w:r>
      <w:r w:rsidR="00993032" w:rsidRPr="00657888">
        <w:rPr>
          <w:rFonts w:cs="Tahoma"/>
          <w:color w:val="000000"/>
          <w:szCs w:val="20"/>
        </w:rPr>
        <w:t>je pro uchazeče závazný, dodavatel pouze doplní své identifikační údaje, výši na</w:t>
      </w:r>
      <w:r w:rsidR="006E5284">
        <w:rPr>
          <w:rFonts w:cs="Tahoma"/>
          <w:color w:val="000000"/>
          <w:szCs w:val="20"/>
        </w:rPr>
        <w:t>bídkové ceny</w:t>
      </w:r>
      <w:r w:rsidR="007612A0">
        <w:rPr>
          <w:rFonts w:cs="Tahoma"/>
          <w:color w:val="000000"/>
          <w:szCs w:val="20"/>
        </w:rPr>
        <w:t xml:space="preserve"> </w:t>
      </w:r>
      <w:r w:rsidR="00993032" w:rsidRPr="00657888">
        <w:rPr>
          <w:rFonts w:cs="Tahoma"/>
          <w:color w:val="000000"/>
          <w:szCs w:val="20"/>
        </w:rPr>
        <w:t>a obdobné nevyplněné údaje</w:t>
      </w:r>
      <w:r w:rsidR="006E5284">
        <w:rPr>
          <w:rFonts w:cs="Tahoma"/>
          <w:color w:val="000000"/>
          <w:szCs w:val="20"/>
        </w:rPr>
        <w:t>. K</w:t>
      </w:r>
      <w:r w:rsidR="009C20C8">
        <w:rPr>
          <w:rFonts w:cs="Tahoma"/>
          <w:color w:val="000000"/>
          <w:szCs w:val="20"/>
        </w:rPr>
        <w:t> n</w:t>
      </w:r>
      <w:r w:rsidR="006E5284">
        <w:rPr>
          <w:rFonts w:cs="Tahoma"/>
          <w:color w:val="000000"/>
          <w:szCs w:val="20"/>
        </w:rPr>
        <w:t xml:space="preserve">ávrhu </w:t>
      </w:r>
      <w:r w:rsidR="009C20C8">
        <w:rPr>
          <w:rFonts w:cs="Tahoma"/>
          <w:color w:val="000000"/>
          <w:szCs w:val="20"/>
        </w:rPr>
        <w:t xml:space="preserve">Smlouvy o dílo </w:t>
      </w:r>
      <w:r w:rsidR="006E5284">
        <w:rPr>
          <w:rFonts w:cs="Tahoma"/>
          <w:color w:val="000000"/>
          <w:szCs w:val="20"/>
        </w:rPr>
        <w:t xml:space="preserve">uchazeč </w:t>
      </w:r>
      <w:r w:rsidR="00993032" w:rsidRPr="00657888">
        <w:rPr>
          <w:rFonts w:cs="Tahoma"/>
          <w:color w:val="000000"/>
          <w:szCs w:val="20"/>
        </w:rPr>
        <w:t xml:space="preserve">připojí </w:t>
      </w:r>
      <w:r w:rsidR="006E5284">
        <w:rPr>
          <w:rFonts w:cs="Tahoma"/>
          <w:color w:val="000000"/>
          <w:szCs w:val="20"/>
        </w:rPr>
        <w:t>příloh</w:t>
      </w:r>
      <w:r w:rsidR="00B51AA8">
        <w:rPr>
          <w:rFonts w:cs="Tahoma"/>
          <w:color w:val="000000"/>
          <w:szCs w:val="20"/>
        </w:rPr>
        <w:t>y:</w:t>
      </w:r>
    </w:p>
    <w:p w:rsidR="00B51AA8" w:rsidRDefault="00B51AA8" w:rsidP="00B51AA8">
      <w:pPr>
        <w:spacing w:after="0" w:line="240" w:lineRule="auto"/>
        <w:ind w:right="50"/>
        <w:jc w:val="both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Přílohu </w:t>
      </w:r>
      <w:r w:rsidR="006E5284">
        <w:rPr>
          <w:rFonts w:cs="Tahoma"/>
          <w:color w:val="000000"/>
          <w:szCs w:val="20"/>
        </w:rPr>
        <w:t xml:space="preserve">č. 1 </w:t>
      </w:r>
      <w:r w:rsidR="006F5BB6">
        <w:rPr>
          <w:rFonts w:cs="Tahoma"/>
          <w:color w:val="000000"/>
          <w:szCs w:val="20"/>
        </w:rPr>
        <w:t>–</w:t>
      </w:r>
      <w:r w:rsidR="006E5284">
        <w:rPr>
          <w:rFonts w:cs="Tahoma"/>
          <w:color w:val="000000"/>
          <w:szCs w:val="20"/>
        </w:rPr>
        <w:t xml:space="preserve"> </w:t>
      </w:r>
      <w:r w:rsidR="00206207">
        <w:rPr>
          <w:rFonts w:cs="Tahoma"/>
          <w:color w:val="000000"/>
          <w:szCs w:val="20"/>
        </w:rPr>
        <w:t>Vyplněný položkový rozpočet</w:t>
      </w:r>
      <w:r w:rsidR="006F5BB6">
        <w:rPr>
          <w:rFonts w:cs="Tahoma"/>
          <w:color w:val="000000"/>
          <w:szCs w:val="20"/>
        </w:rPr>
        <w:t xml:space="preserve"> </w:t>
      </w:r>
      <w:r w:rsidR="00206207">
        <w:rPr>
          <w:rFonts w:cs="Tahoma"/>
          <w:color w:val="000000"/>
          <w:szCs w:val="20"/>
        </w:rPr>
        <w:t>(</w:t>
      </w:r>
      <w:r>
        <w:rPr>
          <w:rFonts w:cs="Tahoma"/>
          <w:color w:val="000000"/>
          <w:szCs w:val="20"/>
        </w:rPr>
        <w:t>výkaz výměr</w:t>
      </w:r>
      <w:r w:rsidR="00206207">
        <w:rPr>
          <w:rFonts w:cs="Tahoma"/>
          <w:color w:val="000000"/>
          <w:szCs w:val="20"/>
        </w:rPr>
        <w:t>)</w:t>
      </w:r>
      <w:r w:rsidR="00C80256">
        <w:rPr>
          <w:rFonts w:cs="Tahoma"/>
          <w:color w:val="000000"/>
          <w:szCs w:val="20"/>
        </w:rPr>
        <w:t xml:space="preserve"> (</w:t>
      </w:r>
      <w:r w:rsidR="007612A0">
        <w:rPr>
          <w:rFonts w:cs="Tahoma"/>
          <w:color w:val="000000"/>
          <w:szCs w:val="20"/>
        </w:rPr>
        <w:t xml:space="preserve">vyplněná </w:t>
      </w:r>
      <w:r w:rsidR="00C80256">
        <w:rPr>
          <w:rFonts w:cs="Tahoma"/>
          <w:color w:val="000000"/>
          <w:szCs w:val="20"/>
        </w:rPr>
        <w:t>P</w:t>
      </w:r>
      <w:r w:rsidR="007612A0">
        <w:rPr>
          <w:rFonts w:cs="Tahoma"/>
          <w:color w:val="000000"/>
          <w:szCs w:val="20"/>
        </w:rPr>
        <w:t>říloha</w:t>
      </w:r>
      <w:r w:rsidR="00E81A26">
        <w:rPr>
          <w:rFonts w:cs="Tahoma"/>
          <w:color w:val="000000"/>
          <w:szCs w:val="20"/>
        </w:rPr>
        <w:t xml:space="preserve"> č. </w:t>
      </w:r>
      <w:r w:rsidR="007612A0">
        <w:rPr>
          <w:rFonts w:cs="Tahoma"/>
          <w:color w:val="000000"/>
          <w:szCs w:val="20"/>
        </w:rPr>
        <w:t>3</w:t>
      </w:r>
      <w:r w:rsidR="00E81A26">
        <w:rPr>
          <w:rFonts w:cs="Tahoma"/>
          <w:color w:val="000000"/>
          <w:szCs w:val="20"/>
        </w:rPr>
        <w:t xml:space="preserve"> ZD</w:t>
      </w:r>
      <w:r w:rsidR="007612A0">
        <w:rPr>
          <w:rFonts w:cs="Tahoma"/>
          <w:color w:val="000000"/>
          <w:szCs w:val="20"/>
        </w:rPr>
        <w:t xml:space="preserve"> Slepý výkaz výměr</w:t>
      </w:r>
      <w:r w:rsidR="00E81A26">
        <w:rPr>
          <w:rFonts w:cs="Tahoma"/>
          <w:color w:val="000000"/>
          <w:szCs w:val="20"/>
        </w:rPr>
        <w:t>)</w:t>
      </w:r>
    </w:p>
    <w:p w:rsidR="00B51AA8" w:rsidRDefault="00B51AA8" w:rsidP="00B51AA8">
      <w:pPr>
        <w:spacing w:after="0" w:line="240" w:lineRule="auto"/>
        <w:ind w:right="50"/>
        <w:jc w:val="both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Přílohu č. 2</w:t>
      </w:r>
      <w:r w:rsidRPr="00EC06AB">
        <w:rPr>
          <w:rFonts w:cs="Tahoma"/>
          <w:color w:val="000000"/>
          <w:szCs w:val="20"/>
        </w:rPr>
        <w:t xml:space="preserve"> – Časový harmonogram realiza</w:t>
      </w:r>
      <w:r>
        <w:rPr>
          <w:rFonts w:cs="Tahoma"/>
          <w:color w:val="000000"/>
          <w:szCs w:val="20"/>
        </w:rPr>
        <w:t>ce projektu (vytvoří dodavatel)</w:t>
      </w:r>
    </w:p>
    <w:p w:rsidR="00206207" w:rsidRDefault="00206207" w:rsidP="00B51AA8">
      <w:pPr>
        <w:spacing w:after="0" w:line="240" w:lineRule="auto"/>
        <w:ind w:right="50"/>
        <w:jc w:val="both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Přílohu č. 3 – Popis potřebné následné údržby po dobu 3 let (vytvoří dodavatel)</w:t>
      </w:r>
    </w:p>
    <w:p w:rsidR="00B51AA8" w:rsidRDefault="0047133C" w:rsidP="0047133C">
      <w:pPr>
        <w:spacing w:after="0" w:line="240" w:lineRule="auto"/>
        <w:ind w:right="50"/>
        <w:jc w:val="both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Přílohu </w:t>
      </w:r>
      <w:r w:rsidR="00B51AA8">
        <w:rPr>
          <w:rFonts w:cs="Tahoma"/>
          <w:color w:val="000000"/>
          <w:szCs w:val="20"/>
        </w:rPr>
        <w:t xml:space="preserve">č. </w:t>
      </w:r>
      <w:r w:rsidR="00206207">
        <w:rPr>
          <w:rFonts w:cs="Tahoma"/>
          <w:color w:val="000000"/>
          <w:szCs w:val="20"/>
        </w:rPr>
        <w:t>4</w:t>
      </w:r>
      <w:r w:rsidR="00B51AA8" w:rsidRPr="00EC06AB">
        <w:rPr>
          <w:rFonts w:cs="Tahoma"/>
          <w:color w:val="000000"/>
          <w:szCs w:val="20"/>
        </w:rPr>
        <w:t xml:space="preserve"> </w:t>
      </w:r>
      <w:r w:rsidR="00B51AA8">
        <w:rPr>
          <w:rFonts w:cs="Tahoma"/>
          <w:color w:val="000000"/>
          <w:szCs w:val="20"/>
        </w:rPr>
        <w:t>– Seznam subdodavatelů (</w:t>
      </w:r>
      <w:r w:rsidR="00C80256">
        <w:rPr>
          <w:rFonts w:cs="Tahoma"/>
          <w:color w:val="000000"/>
          <w:szCs w:val="20"/>
        </w:rPr>
        <w:t>je –li relevantní – vytvoří dodavatel)</w:t>
      </w:r>
    </w:p>
    <w:p w:rsidR="00993032" w:rsidRPr="007612A0" w:rsidRDefault="009C20C8" w:rsidP="00993032">
      <w:pPr>
        <w:spacing w:after="0" w:line="240" w:lineRule="auto"/>
        <w:ind w:right="361"/>
        <w:jc w:val="both"/>
        <w:rPr>
          <w:rFonts w:cs="Tahoma"/>
          <w:b/>
          <w:color w:val="FF0000"/>
          <w:szCs w:val="20"/>
        </w:rPr>
      </w:pPr>
      <w:r w:rsidRPr="007612A0">
        <w:rPr>
          <w:rFonts w:cs="Tahoma"/>
          <w:b/>
          <w:color w:val="000000"/>
          <w:szCs w:val="20"/>
        </w:rPr>
        <w:t xml:space="preserve">Smlouva o dílo </w:t>
      </w:r>
      <w:r w:rsidR="005D4CF1" w:rsidRPr="007612A0">
        <w:rPr>
          <w:rFonts w:cs="Tahoma"/>
          <w:b/>
          <w:color w:val="000000"/>
          <w:szCs w:val="20"/>
        </w:rPr>
        <w:t xml:space="preserve">a </w:t>
      </w:r>
      <w:r w:rsidRPr="007612A0">
        <w:rPr>
          <w:rFonts w:cs="Tahoma"/>
          <w:b/>
          <w:color w:val="000000"/>
          <w:szCs w:val="20"/>
        </w:rPr>
        <w:t xml:space="preserve">její </w:t>
      </w:r>
      <w:r w:rsidR="005D4CF1" w:rsidRPr="007612A0">
        <w:rPr>
          <w:rFonts w:cs="Tahoma"/>
          <w:b/>
          <w:color w:val="000000"/>
          <w:szCs w:val="20"/>
        </w:rPr>
        <w:t>p</w:t>
      </w:r>
      <w:r w:rsidR="006E5284" w:rsidRPr="007612A0">
        <w:rPr>
          <w:rFonts w:cs="Tahoma"/>
          <w:b/>
          <w:color w:val="000000"/>
          <w:szCs w:val="20"/>
        </w:rPr>
        <w:t>řílohy musí být podepsány oprávněnou osobou dodavatele.</w:t>
      </w:r>
    </w:p>
    <w:p w:rsidR="00173D19" w:rsidRPr="00206207" w:rsidRDefault="00173D19" w:rsidP="00822BF3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6"/>
          <w:szCs w:val="16"/>
        </w:rPr>
      </w:pPr>
    </w:p>
    <w:p w:rsidR="00173D19" w:rsidRDefault="00173D19" w:rsidP="00822BF3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</w:p>
    <w:p w:rsidR="00C264F6" w:rsidRPr="003A7045" w:rsidRDefault="003A7045" w:rsidP="003A7045">
      <w:pPr>
        <w:numPr>
          <w:ilvl w:val="0"/>
          <w:numId w:val="5"/>
        </w:numPr>
        <w:shd w:val="clear" w:color="auto" w:fill="E0E0E0"/>
        <w:spacing w:after="0" w:line="240" w:lineRule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 Zadavatel si vyhrazuje právo</w:t>
      </w:r>
    </w:p>
    <w:p w:rsidR="00E81A26" w:rsidRDefault="00E81A26" w:rsidP="00BC4626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</w:p>
    <w:p w:rsidR="00BC4626" w:rsidRDefault="00BC4626" w:rsidP="00BC4626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- Zadavatel si vyhrazuje právo na změnu, upřesnění a doplnění podmínek soutěže</w:t>
      </w:r>
    </w:p>
    <w:p w:rsidR="00BC4626" w:rsidRDefault="00BC4626" w:rsidP="00BC4626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Cs w:val="20"/>
        </w:rPr>
      </w:pPr>
      <w:r>
        <w:rPr>
          <w:rFonts w:cs="Tahoma"/>
          <w:szCs w:val="20"/>
        </w:rPr>
        <w:t>- Zadavatel upozorňuje uchazeče na možnost</w:t>
      </w:r>
      <w:r w:rsidR="004A1793">
        <w:rPr>
          <w:rFonts w:cs="Tahoma"/>
          <w:szCs w:val="20"/>
        </w:rPr>
        <w:t xml:space="preserve"> zrušení zadávacího řízení</w:t>
      </w:r>
    </w:p>
    <w:p w:rsidR="00BC4626" w:rsidRDefault="00BC4626" w:rsidP="00BC4626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- Prodávající je povinný respektovat skutečnost, že projekt je realizován s podporou dotace SFŽP ČR v rámci Operačního programu životní prostředí a je povinen spolupracovat s kupujícím především v oblasti propagace projektu a zpracování podkladu pro administraci projektu v rámci OPŽP </w:t>
      </w:r>
    </w:p>
    <w:p w:rsidR="00BC4626" w:rsidRDefault="00BC4626" w:rsidP="00BC4626">
      <w:pPr>
        <w:autoSpaceDE w:val="0"/>
        <w:autoSpaceDN w:val="0"/>
        <w:adjustRightInd w:val="0"/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- Zadavatel nehradí náklady na účast v zadávacím řízení</w:t>
      </w:r>
    </w:p>
    <w:p w:rsidR="00C264F6" w:rsidRPr="00206207" w:rsidRDefault="00C264F6" w:rsidP="00066084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16"/>
          <w:szCs w:val="16"/>
        </w:rPr>
      </w:pPr>
    </w:p>
    <w:p w:rsidR="00173D19" w:rsidRDefault="00173D19" w:rsidP="00066084">
      <w:pPr>
        <w:autoSpaceDE w:val="0"/>
        <w:autoSpaceDN w:val="0"/>
        <w:adjustRightInd w:val="0"/>
        <w:spacing w:after="0" w:line="240" w:lineRule="auto"/>
        <w:rPr>
          <w:rFonts w:cs="Tahoma"/>
          <w:b/>
          <w:szCs w:val="20"/>
        </w:rPr>
      </w:pPr>
    </w:p>
    <w:p w:rsidR="00474177" w:rsidRPr="003A7045" w:rsidRDefault="00474177" w:rsidP="00474177">
      <w:pPr>
        <w:numPr>
          <w:ilvl w:val="0"/>
          <w:numId w:val="5"/>
        </w:numPr>
        <w:shd w:val="clear" w:color="auto" w:fill="E0E0E0"/>
        <w:spacing w:after="0" w:line="240" w:lineRule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 Dodatečné informace a dotazy k výběrovému řízení</w:t>
      </w:r>
    </w:p>
    <w:p w:rsidR="00E81A26" w:rsidRDefault="00E81A26" w:rsidP="00474177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</w:p>
    <w:p w:rsidR="00474177" w:rsidRPr="00474177" w:rsidRDefault="00474177" w:rsidP="00474177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</w:t>
      </w:r>
      <w:r w:rsidRPr="00474177">
        <w:rPr>
          <w:rFonts w:cs="Tahoma"/>
          <w:szCs w:val="20"/>
        </w:rPr>
        <w:t>Zadávacím podkladem pro vypracování nabídky je tato výzva</w:t>
      </w:r>
      <w:r w:rsidR="004A1793">
        <w:rPr>
          <w:rFonts w:cs="Tahoma"/>
          <w:szCs w:val="20"/>
        </w:rPr>
        <w:t>/zadávací dokumentace</w:t>
      </w:r>
      <w:r w:rsidRPr="00474177">
        <w:rPr>
          <w:rFonts w:cs="Tahoma"/>
          <w:szCs w:val="20"/>
        </w:rPr>
        <w:t xml:space="preserve"> a její přílohy.</w:t>
      </w:r>
    </w:p>
    <w:p w:rsidR="00474177" w:rsidRPr="00474177" w:rsidRDefault="00474177" w:rsidP="00474177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</w:t>
      </w:r>
      <w:r w:rsidRPr="00474177">
        <w:rPr>
          <w:rFonts w:cs="Tahoma"/>
          <w:szCs w:val="20"/>
        </w:rPr>
        <w:t>Vyzvaný dodavatel je oprávněn požadovat od zadavatele dodatečné informace k zadání.</w:t>
      </w:r>
    </w:p>
    <w:p w:rsidR="00474177" w:rsidRPr="00474177" w:rsidRDefault="00474177" w:rsidP="00474177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</w:t>
      </w:r>
      <w:r w:rsidRPr="00474177">
        <w:rPr>
          <w:rFonts w:cs="Tahoma"/>
          <w:szCs w:val="20"/>
        </w:rPr>
        <w:t xml:space="preserve">Doplňující a upřesňující dotazy k případným nejasnostem ve výběrovém řízení pro přípravu nabídky je možné podat na </w:t>
      </w:r>
      <w:r>
        <w:rPr>
          <w:rFonts w:cs="Tahoma"/>
          <w:szCs w:val="20"/>
        </w:rPr>
        <w:t xml:space="preserve">osobu pověřenou </w:t>
      </w:r>
      <w:r w:rsidRPr="00474177">
        <w:rPr>
          <w:rFonts w:cs="Tahoma"/>
          <w:szCs w:val="20"/>
        </w:rPr>
        <w:t>zadavatel</w:t>
      </w:r>
      <w:r>
        <w:rPr>
          <w:rFonts w:cs="Tahoma"/>
          <w:szCs w:val="20"/>
        </w:rPr>
        <w:t xml:space="preserve">skými činnostmi </w:t>
      </w:r>
      <w:r w:rsidRPr="00474177">
        <w:rPr>
          <w:rFonts w:cs="Tahoma"/>
          <w:szCs w:val="20"/>
        </w:rPr>
        <w:t>(písemně, e-mailem) a musí být za</w:t>
      </w:r>
      <w:r w:rsidR="004A1793">
        <w:rPr>
          <w:rFonts w:cs="Tahoma"/>
          <w:szCs w:val="20"/>
        </w:rPr>
        <w:t>davateli adresována nejpozději 4</w:t>
      </w:r>
      <w:r w:rsidRPr="00474177">
        <w:rPr>
          <w:rFonts w:cs="Tahoma"/>
          <w:szCs w:val="20"/>
        </w:rPr>
        <w:t xml:space="preserve"> dn</w:t>
      </w:r>
      <w:r w:rsidR="004A1793">
        <w:rPr>
          <w:rFonts w:cs="Tahoma"/>
          <w:szCs w:val="20"/>
        </w:rPr>
        <w:t>y</w:t>
      </w:r>
      <w:r w:rsidRPr="00474177">
        <w:rPr>
          <w:rFonts w:cs="Tahoma"/>
          <w:szCs w:val="20"/>
        </w:rPr>
        <w:t xml:space="preserve"> před uplynutím lhůty pro podání nabídek.</w:t>
      </w:r>
    </w:p>
    <w:p w:rsidR="00474177" w:rsidRDefault="00474177" w:rsidP="00474177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</w:t>
      </w:r>
      <w:r w:rsidRPr="00474177">
        <w:rPr>
          <w:rFonts w:cs="Tahoma"/>
          <w:szCs w:val="20"/>
        </w:rPr>
        <w:t>Na základě žádosti o dodatečné informace k zadání obdržené ve stanovené lhůtě zadavatel poskytne dodavateli dodatečn</w:t>
      </w:r>
      <w:r>
        <w:rPr>
          <w:rFonts w:cs="Tahoma"/>
          <w:szCs w:val="20"/>
        </w:rPr>
        <w:t xml:space="preserve">é </w:t>
      </w:r>
      <w:r w:rsidR="004A1793">
        <w:rPr>
          <w:rFonts w:cs="Tahoma"/>
          <w:szCs w:val="20"/>
        </w:rPr>
        <w:t>informace a to nejpozději do 2</w:t>
      </w:r>
      <w:r w:rsidRPr="00474177">
        <w:rPr>
          <w:rFonts w:cs="Tahoma"/>
          <w:szCs w:val="20"/>
        </w:rPr>
        <w:t xml:space="preserve"> pracovních dnů od obdržení žádosti. Tyto dodatečné informace, včetně přesného znění žádosti, poskytne zadavatel i všem ostatním dodavatelům, kteří byli k podání nabídky vyzváni.</w:t>
      </w:r>
    </w:p>
    <w:p w:rsidR="00E073C0" w:rsidRDefault="00E073C0" w:rsidP="00E073C0">
      <w:pPr>
        <w:spacing w:after="0" w:line="240" w:lineRule="auto"/>
        <w:ind w:left="-57"/>
        <w:rPr>
          <w:rFonts w:cs="Tahoma"/>
          <w:color w:val="000000"/>
          <w:szCs w:val="20"/>
        </w:rPr>
      </w:pPr>
    </w:p>
    <w:p w:rsidR="000F07F4" w:rsidRDefault="001F70BB" w:rsidP="00E073C0">
      <w:pPr>
        <w:spacing w:after="0" w:line="240" w:lineRule="auto"/>
        <w:ind w:left="-57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V</w:t>
      </w:r>
      <w:r w:rsidR="008B6927">
        <w:rPr>
          <w:rFonts w:cs="Tahoma"/>
          <w:color w:val="000000"/>
          <w:szCs w:val="20"/>
        </w:rPr>
        <w:t xml:space="preserve">e Velkých Přílepech </w:t>
      </w:r>
      <w:r w:rsidR="00722CB1">
        <w:rPr>
          <w:rFonts w:cs="Tahoma"/>
          <w:color w:val="000000"/>
          <w:szCs w:val="20"/>
        </w:rPr>
        <w:t>d</w:t>
      </w:r>
      <w:r>
        <w:rPr>
          <w:rFonts w:cs="Tahoma"/>
          <w:color w:val="000000"/>
          <w:szCs w:val="20"/>
        </w:rPr>
        <w:t>ne</w:t>
      </w:r>
      <w:r w:rsidR="004A1793">
        <w:rPr>
          <w:rFonts w:cs="Tahoma"/>
          <w:color w:val="000000"/>
          <w:szCs w:val="20"/>
        </w:rPr>
        <w:t xml:space="preserve"> </w:t>
      </w:r>
      <w:r w:rsidR="000948BD">
        <w:rPr>
          <w:rFonts w:cs="Tahoma"/>
          <w:color w:val="000000"/>
          <w:szCs w:val="20"/>
        </w:rPr>
        <w:t>25</w:t>
      </w:r>
      <w:r w:rsidR="008B6927">
        <w:rPr>
          <w:rFonts w:cs="Tahoma"/>
          <w:color w:val="000000"/>
          <w:szCs w:val="20"/>
        </w:rPr>
        <w:t xml:space="preserve">. 6. </w:t>
      </w:r>
      <w:r w:rsidR="004A1793">
        <w:rPr>
          <w:rFonts w:cs="Tahoma"/>
          <w:color w:val="000000"/>
          <w:szCs w:val="20"/>
        </w:rPr>
        <w:t>201</w:t>
      </w:r>
      <w:r w:rsidR="008B6927">
        <w:rPr>
          <w:rFonts w:cs="Tahoma"/>
          <w:color w:val="000000"/>
          <w:szCs w:val="20"/>
        </w:rPr>
        <w:t>9</w:t>
      </w:r>
      <w:r w:rsidR="00E073C0">
        <w:rPr>
          <w:rFonts w:cs="Tahoma"/>
          <w:color w:val="000000"/>
          <w:szCs w:val="20"/>
        </w:rPr>
        <w:tab/>
      </w:r>
      <w:r w:rsidR="007747FD">
        <w:rPr>
          <w:rFonts w:cs="Tahoma"/>
          <w:color w:val="000000"/>
          <w:szCs w:val="20"/>
        </w:rPr>
        <w:tab/>
      </w:r>
      <w:r w:rsidR="00070844">
        <w:rPr>
          <w:rFonts w:cs="Tahoma"/>
          <w:color w:val="000000"/>
          <w:szCs w:val="20"/>
        </w:rPr>
        <w:tab/>
      </w:r>
    </w:p>
    <w:p w:rsidR="000F07F4" w:rsidRDefault="000F07F4" w:rsidP="00E073C0">
      <w:pPr>
        <w:spacing w:after="0" w:line="240" w:lineRule="auto"/>
        <w:ind w:left="-57"/>
        <w:rPr>
          <w:rFonts w:cs="Tahoma"/>
          <w:color w:val="000000"/>
          <w:szCs w:val="20"/>
        </w:rPr>
      </w:pPr>
    </w:p>
    <w:p w:rsidR="000F07F4" w:rsidRDefault="000F07F4" w:rsidP="00E073C0">
      <w:pPr>
        <w:spacing w:after="0" w:line="240" w:lineRule="auto"/>
        <w:ind w:left="-57"/>
        <w:rPr>
          <w:rFonts w:cs="Tahoma"/>
          <w:color w:val="000000"/>
          <w:szCs w:val="20"/>
        </w:rPr>
      </w:pPr>
    </w:p>
    <w:p w:rsidR="00E073C0" w:rsidRDefault="000F07F4" w:rsidP="00E073C0">
      <w:pPr>
        <w:spacing w:after="0" w:line="240" w:lineRule="auto"/>
        <w:ind w:left="-57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ab/>
      </w:r>
      <w:r>
        <w:rPr>
          <w:rFonts w:cs="Tahoma"/>
          <w:color w:val="000000"/>
          <w:szCs w:val="20"/>
        </w:rPr>
        <w:tab/>
      </w:r>
      <w:r>
        <w:rPr>
          <w:rFonts w:cs="Tahoma"/>
          <w:color w:val="000000"/>
          <w:szCs w:val="20"/>
        </w:rPr>
        <w:tab/>
      </w:r>
      <w:r>
        <w:rPr>
          <w:rFonts w:cs="Tahoma"/>
          <w:color w:val="000000"/>
          <w:szCs w:val="20"/>
        </w:rPr>
        <w:tab/>
      </w:r>
      <w:r>
        <w:rPr>
          <w:rFonts w:cs="Tahoma"/>
          <w:color w:val="000000"/>
          <w:szCs w:val="20"/>
        </w:rPr>
        <w:tab/>
      </w:r>
      <w:r>
        <w:rPr>
          <w:rFonts w:cs="Tahoma"/>
          <w:color w:val="000000"/>
          <w:szCs w:val="20"/>
        </w:rPr>
        <w:tab/>
      </w:r>
      <w:r>
        <w:rPr>
          <w:rFonts w:cs="Tahoma"/>
          <w:color w:val="000000"/>
          <w:szCs w:val="20"/>
        </w:rPr>
        <w:tab/>
      </w:r>
      <w:r>
        <w:rPr>
          <w:rFonts w:cs="Tahoma"/>
          <w:color w:val="000000"/>
          <w:szCs w:val="20"/>
        </w:rPr>
        <w:tab/>
      </w:r>
      <w:r w:rsidR="00070844">
        <w:rPr>
          <w:rFonts w:cs="Tahoma"/>
          <w:color w:val="000000"/>
          <w:szCs w:val="20"/>
        </w:rPr>
        <w:tab/>
      </w:r>
      <w:r w:rsidR="00E073C0">
        <w:rPr>
          <w:rFonts w:cs="Tahoma"/>
          <w:color w:val="000000"/>
          <w:szCs w:val="20"/>
        </w:rPr>
        <w:t>…………………………………………..</w:t>
      </w:r>
    </w:p>
    <w:p w:rsidR="00E073C0" w:rsidRDefault="00E073C0" w:rsidP="00206207">
      <w:pPr>
        <w:spacing w:after="0" w:line="240" w:lineRule="auto"/>
        <w:ind w:left="-57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ab/>
      </w:r>
      <w:r>
        <w:rPr>
          <w:rFonts w:cs="Tahoma"/>
          <w:color w:val="000000"/>
          <w:szCs w:val="20"/>
        </w:rPr>
        <w:tab/>
      </w:r>
      <w:r>
        <w:rPr>
          <w:rFonts w:cs="Tahoma"/>
          <w:color w:val="000000"/>
          <w:szCs w:val="20"/>
        </w:rPr>
        <w:tab/>
      </w:r>
      <w:r>
        <w:rPr>
          <w:rFonts w:cs="Tahoma"/>
          <w:color w:val="000000"/>
          <w:szCs w:val="20"/>
        </w:rPr>
        <w:tab/>
      </w:r>
      <w:r>
        <w:rPr>
          <w:rFonts w:cs="Tahoma"/>
          <w:color w:val="000000"/>
          <w:szCs w:val="20"/>
        </w:rPr>
        <w:tab/>
      </w:r>
      <w:r>
        <w:rPr>
          <w:rFonts w:cs="Tahoma"/>
          <w:color w:val="000000"/>
          <w:szCs w:val="20"/>
        </w:rPr>
        <w:tab/>
      </w:r>
      <w:r>
        <w:rPr>
          <w:rFonts w:cs="Tahoma"/>
          <w:color w:val="000000"/>
          <w:szCs w:val="20"/>
        </w:rPr>
        <w:tab/>
      </w:r>
      <w:r>
        <w:rPr>
          <w:rFonts w:cs="Tahoma"/>
          <w:color w:val="000000"/>
          <w:szCs w:val="20"/>
        </w:rPr>
        <w:tab/>
      </w:r>
      <w:r>
        <w:rPr>
          <w:rFonts w:cs="Tahoma"/>
          <w:color w:val="000000"/>
          <w:szCs w:val="20"/>
        </w:rPr>
        <w:tab/>
      </w:r>
      <w:r w:rsidR="00206207">
        <w:rPr>
          <w:rFonts w:cs="Tahoma"/>
          <w:color w:val="000000"/>
          <w:szCs w:val="20"/>
        </w:rPr>
        <w:t>Mgr. Bc. Pavlína Ben Saidová</w:t>
      </w:r>
      <w:r w:rsidR="00722CB1">
        <w:rPr>
          <w:rFonts w:cs="Tahoma"/>
          <w:szCs w:val="20"/>
        </w:rPr>
        <w:t xml:space="preserve">, </w:t>
      </w:r>
      <w:r w:rsidR="00206207">
        <w:rPr>
          <w:rFonts w:cs="Tahoma"/>
          <w:szCs w:val="20"/>
        </w:rPr>
        <w:t>ředitelka ZŠ</w:t>
      </w:r>
    </w:p>
    <w:p w:rsidR="00C264F6" w:rsidRPr="00B566C8" w:rsidRDefault="00C264F6" w:rsidP="00C264F6">
      <w:pPr>
        <w:spacing w:after="0" w:line="240" w:lineRule="auto"/>
        <w:jc w:val="both"/>
        <w:rPr>
          <w:szCs w:val="20"/>
        </w:rPr>
      </w:pPr>
    </w:p>
    <w:p w:rsidR="004A1793" w:rsidRDefault="003A7045" w:rsidP="00566DD0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Přílohy</w:t>
      </w:r>
      <w:r w:rsidR="003C4FF1">
        <w:rPr>
          <w:rFonts w:cs="Tahoma"/>
          <w:szCs w:val="20"/>
        </w:rPr>
        <w:t xml:space="preserve"> ZD</w:t>
      </w:r>
      <w:r>
        <w:rPr>
          <w:rFonts w:cs="Tahoma"/>
          <w:szCs w:val="20"/>
        </w:rPr>
        <w:t xml:space="preserve">: </w:t>
      </w:r>
      <w:r>
        <w:rPr>
          <w:rFonts w:cs="Tahoma"/>
          <w:szCs w:val="20"/>
        </w:rPr>
        <w:tab/>
      </w:r>
      <w:r w:rsidR="004A1793">
        <w:rPr>
          <w:rFonts w:cs="Tahoma"/>
          <w:szCs w:val="20"/>
        </w:rPr>
        <w:t xml:space="preserve">Příloha č. </w:t>
      </w:r>
      <w:r w:rsidR="00566DD0" w:rsidRPr="003A7045">
        <w:rPr>
          <w:rFonts w:cs="Tahoma"/>
          <w:szCs w:val="20"/>
        </w:rPr>
        <w:t>1</w:t>
      </w:r>
      <w:r w:rsidR="004A1793">
        <w:rPr>
          <w:rFonts w:cs="Tahoma"/>
          <w:szCs w:val="20"/>
        </w:rPr>
        <w:t xml:space="preserve"> ZD: </w:t>
      </w:r>
      <w:r w:rsidR="007612A0">
        <w:rPr>
          <w:rFonts w:cs="Tahoma"/>
          <w:szCs w:val="20"/>
        </w:rPr>
        <w:t>Projektová dokumentace</w:t>
      </w:r>
    </w:p>
    <w:p w:rsidR="00566DD0" w:rsidRDefault="00566DD0" w:rsidP="00566DD0">
      <w:pPr>
        <w:spacing w:after="0" w:line="240" w:lineRule="auto"/>
        <w:rPr>
          <w:rFonts w:cs="Tahoma"/>
          <w:szCs w:val="20"/>
        </w:rPr>
      </w:pPr>
      <w:r w:rsidRPr="003A7045">
        <w:rPr>
          <w:rFonts w:cs="Tahoma"/>
          <w:szCs w:val="20"/>
        </w:rPr>
        <w:t xml:space="preserve"> </w:t>
      </w:r>
      <w:r w:rsidR="004A1793">
        <w:rPr>
          <w:rFonts w:cs="Tahoma"/>
          <w:szCs w:val="20"/>
        </w:rPr>
        <w:tab/>
      </w:r>
      <w:r w:rsidR="004A1793">
        <w:rPr>
          <w:rFonts w:cs="Tahoma"/>
          <w:szCs w:val="20"/>
        </w:rPr>
        <w:tab/>
        <w:t xml:space="preserve">Příloha č. 2 ZD: </w:t>
      </w:r>
      <w:r w:rsidR="003A7045" w:rsidRPr="003A7045">
        <w:rPr>
          <w:rFonts w:cs="Tahoma"/>
          <w:szCs w:val="20"/>
        </w:rPr>
        <w:t>Krycí list nabídky</w:t>
      </w:r>
    </w:p>
    <w:p w:rsidR="009C20C8" w:rsidRDefault="009C20C8" w:rsidP="00566DD0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 w:rsidR="004A1793">
        <w:rPr>
          <w:rFonts w:cs="Tahoma"/>
          <w:szCs w:val="20"/>
        </w:rPr>
        <w:t>Příloha č. 3 ZD:</w:t>
      </w:r>
      <w:r>
        <w:rPr>
          <w:rFonts w:cs="Tahoma"/>
          <w:szCs w:val="20"/>
        </w:rPr>
        <w:t xml:space="preserve"> Čestné prohlášení </w:t>
      </w:r>
      <w:r w:rsidR="004A1793">
        <w:rPr>
          <w:rFonts w:cs="Tahoma"/>
          <w:szCs w:val="20"/>
        </w:rPr>
        <w:t>o splnění základní způsobilosti</w:t>
      </w:r>
    </w:p>
    <w:p w:rsidR="00566DD0" w:rsidRPr="003A7045" w:rsidRDefault="00C80256" w:rsidP="009C20C8">
      <w:pPr>
        <w:spacing w:after="0" w:line="240" w:lineRule="auto"/>
        <w:ind w:left="708" w:firstLine="708"/>
        <w:rPr>
          <w:rFonts w:cs="Tahoma"/>
          <w:szCs w:val="20"/>
        </w:rPr>
      </w:pPr>
      <w:r>
        <w:rPr>
          <w:rFonts w:cs="Tahoma"/>
          <w:szCs w:val="20"/>
        </w:rPr>
        <w:t>Příloha č. 4 ZD: Čestné prohlášení o splnění technické kvalifikace</w:t>
      </w:r>
    </w:p>
    <w:p w:rsidR="007D3081" w:rsidRDefault="003C4FF1" w:rsidP="00566DD0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 w:rsidR="00C80256">
        <w:rPr>
          <w:rFonts w:cs="Tahoma"/>
          <w:szCs w:val="20"/>
        </w:rPr>
        <w:t>Příloha č. 5 ZD:</w:t>
      </w:r>
      <w:r w:rsidR="00566DD0" w:rsidRPr="003A7045">
        <w:rPr>
          <w:rFonts w:cs="Tahoma"/>
          <w:szCs w:val="20"/>
        </w:rPr>
        <w:t xml:space="preserve"> </w:t>
      </w:r>
      <w:r w:rsidR="006400DF">
        <w:rPr>
          <w:rFonts w:cs="Tahoma"/>
          <w:szCs w:val="20"/>
        </w:rPr>
        <w:t xml:space="preserve">Návrh </w:t>
      </w:r>
      <w:r w:rsidR="007D3081">
        <w:rPr>
          <w:rFonts w:cs="Tahoma"/>
          <w:szCs w:val="20"/>
        </w:rPr>
        <w:t>Smlouvy o dílo</w:t>
      </w:r>
    </w:p>
    <w:p w:rsidR="00E00F7E" w:rsidRPr="003A7045" w:rsidRDefault="00D30570" w:rsidP="00C80256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Příloha č. 6 ZD: Slepý výkaz výměr</w:t>
      </w:r>
      <w:r w:rsidR="00E00F7E">
        <w:rPr>
          <w:rFonts w:cs="Tahoma"/>
          <w:szCs w:val="20"/>
        </w:rPr>
        <w:tab/>
      </w:r>
      <w:r w:rsidR="00E00F7E">
        <w:rPr>
          <w:rFonts w:cs="Tahoma"/>
          <w:szCs w:val="20"/>
        </w:rPr>
        <w:tab/>
      </w:r>
    </w:p>
    <w:sectPr w:rsidR="00E00F7E" w:rsidRPr="003A7045" w:rsidSect="00206207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1106" w:bottom="1418" w:left="1077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04" w:rsidRDefault="002E7C04" w:rsidP="002D3E91">
      <w:pPr>
        <w:spacing w:after="0" w:line="240" w:lineRule="auto"/>
      </w:pPr>
      <w:r>
        <w:separator/>
      </w:r>
    </w:p>
  </w:endnote>
  <w:endnote w:type="continuationSeparator" w:id="0">
    <w:p w:rsidR="002E7C04" w:rsidRDefault="002E7C04" w:rsidP="002D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C0" w:rsidRDefault="00BE70F7">
    <w:pPr>
      <w:pStyle w:val="Zpat"/>
      <w:jc w:val="center"/>
    </w:pPr>
    <w:r>
      <w:fldChar w:fldCharType="begin"/>
    </w:r>
    <w:r w:rsidR="00E073C0">
      <w:instrText xml:space="preserve"> PAGE   \* MERGEFORMAT </w:instrText>
    </w:r>
    <w:r>
      <w:fldChar w:fldCharType="separate"/>
    </w:r>
    <w:r w:rsidR="00E5613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04" w:rsidRDefault="002E7C04" w:rsidP="002D3E91">
      <w:pPr>
        <w:spacing w:after="0" w:line="240" w:lineRule="auto"/>
      </w:pPr>
      <w:r>
        <w:separator/>
      </w:r>
    </w:p>
  </w:footnote>
  <w:footnote w:type="continuationSeparator" w:id="0">
    <w:p w:rsidR="002E7C04" w:rsidRDefault="002E7C04" w:rsidP="002D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20" w:rsidRDefault="00BE70F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B34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3420" w:rsidRDefault="00EB3420">
    <w:pPr>
      <w:pStyle w:val="Zhlav"/>
    </w:pPr>
  </w:p>
  <w:p w:rsidR="00EB3420" w:rsidRDefault="00EB34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2A" w:rsidRDefault="00206207" w:rsidP="000B352A">
    <w:pPr>
      <w:pStyle w:val="Zhlav"/>
      <w:jc w:val="center"/>
      <w:rPr>
        <w:lang w:val="cs-CZ"/>
      </w:rPr>
    </w:pPr>
    <w:r w:rsidRPr="00206207">
      <w:rPr>
        <w:noProof/>
        <w:lang w:val="cs-CZ"/>
      </w:rPr>
      <w:drawing>
        <wp:inline distT="0" distB="0" distL="0" distR="0">
          <wp:extent cx="4533900" cy="75247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352A" w:rsidRPr="000B352A" w:rsidRDefault="000B352A" w:rsidP="000B352A">
    <w:pPr>
      <w:pStyle w:val="Zhlav"/>
      <w:jc w:val="center"/>
      <w:rPr>
        <w:lang w:val="cs-C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C0" w:rsidRPr="00206207" w:rsidRDefault="00206207" w:rsidP="00206207">
    <w:pPr>
      <w:pStyle w:val="Zhlav"/>
      <w:jc w:val="center"/>
    </w:pPr>
    <w:r w:rsidRPr="00206207">
      <w:rPr>
        <w:rFonts w:ascii="Tahoma" w:hAnsi="Tahoma"/>
        <w:b w:val="0"/>
        <w:noProof/>
        <w:sz w:val="20"/>
        <w:szCs w:val="24"/>
        <w:lang w:val="cs-CZ"/>
      </w:rPr>
      <w:drawing>
        <wp:inline distT="0" distB="0" distL="0" distR="0">
          <wp:extent cx="4533900" cy="752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00000008"/>
    <w:name w:val="WW8Num7"/>
    <w:lvl w:ilvl="0">
      <w:start w:val="2"/>
      <w:numFmt w:val="decimal"/>
      <w:lvlText w:val="%1.1."/>
      <w:lvlJc w:val="left"/>
      <w:pPr>
        <w:tabs>
          <w:tab w:val="num" w:pos="567"/>
        </w:tabs>
        <w:ind w:left="567" w:hanging="567"/>
      </w:pPr>
    </w:lvl>
    <w:lvl w:ilvl="1">
      <w:start w:val="2"/>
      <w:numFmt w:val="none"/>
      <w:lvlText w:val=".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lvlText w:val="%1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9"/>
    <w:multiLevelType w:val="singleLevel"/>
    <w:tmpl w:val="00000009"/>
    <w:name w:val="WW8Num8"/>
    <w:lvl w:ilvl="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</w:lvl>
  </w:abstractNum>
  <w:abstractNum w:abstractNumId="3">
    <w:nsid w:val="0000000A"/>
    <w:multiLevelType w:val="multilevel"/>
    <w:tmpl w:val="0000000A"/>
    <w:name w:val="WW8Num9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C"/>
    <w:multiLevelType w:val="singleLevel"/>
    <w:tmpl w:val="0000000C"/>
    <w:name w:val="WW8Num11"/>
    <w:lvl w:ilvl="0">
      <w:start w:val="15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5">
    <w:nsid w:val="00000013"/>
    <w:multiLevelType w:val="singleLevel"/>
    <w:tmpl w:val="00000013"/>
    <w:name w:val="WW8Num18"/>
    <w:lvl w:ilvl="0">
      <w:start w:val="1"/>
      <w:numFmt w:val="lowerLetter"/>
      <w:lvlText w:val="(%1)"/>
      <w:lvlJc w:val="left"/>
      <w:pPr>
        <w:tabs>
          <w:tab w:val="num" w:pos="1776"/>
        </w:tabs>
        <w:ind w:left="1776" w:hanging="360"/>
      </w:pPr>
    </w:lvl>
  </w:abstractNum>
  <w:abstractNum w:abstractNumId="6">
    <w:nsid w:val="00000014"/>
    <w:multiLevelType w:val="singleLevel"/>
    <w:tmpl w:val="00000014"/>
    <w:name w:val="WW8Num20"/>
    <w:lvl w:ilvl="0">
      <w:start w:val="19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7">
    <w:nsid w:val="013341F2"/>
    <w:multiLevelType w:val="hybridMultilevel"/>
    <w:tmpl w:val="4F7A7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BB2F6A"/>
    <w:multiLevelType w:val="hybridMultilevel"/>
    <w:tmpl w:val="6CDEFF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A7B3A1B"/>
    <w:multiLevelType w:val="hybridMultilevel"/>
    <w:tmpl w:val="99363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443698"/>
    <w:multiLevelType w:val="hybridMultilevel"/>
    <w:tmpl w:val="3856C0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E47AD"/>
    <w:multiLevelType w:val="hybridMultilevel"/>
    <w:tmpl w:val="A4EA1D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47A82"/>
    <w:multiLevelType w:val="hybridMultilevel"/>
    <w:tmpl w:val="07BABFEC"/>
    <w:lvl w:ilvl="0" w:tplc="B88A11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34E75"/>
    <w:multiLevelType w:val="multilevel"/>
    <w:tmpl w:val="D068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single"/>
      </w:rPr>
    </w:lvl>
    <w:lvl w:ilvl="2">
      <w:start w:val="3"/>
      <w:numFmt w:val="decimal"/>
      <w:isLgl/>
      <w:lvlText w:val="%1.%2.%3."/>
      <w:lvlJc w:val="left"/>
      <w:pPr>
        <w:ind w:left="1440" w:hanging="108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0"/>
        <w:u w:val="single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0"/>
        <w:u w:val="single"/>
      </w:rPr>
    </w:lvl>
  </w:abstractNum>
  <w:abstractNum w:abstractNumId="14">
    <w:nsid w:val="290D7FB3"/>
    <w:multiLevelType w:val="hybridMultilevel"/>
    <w:tmpl w:val="7EB68A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C7F77"/>
    <w:multiLevelType w:val="hybridMultilevel"/>
    <w:tmpl w:val="A3FA5388"/>
    <w:lvl w:ilvl="0" w:tplc="C812CEF0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5A4DDF"/>
    <w:multiLevelType w:val="hybridMultilevel"/>
    <w:tmpl w:val="E2DA7C3A"/>
    <w:lvl w:ilvl="0" w:tplc="8532409A">
      <w:start w:val="4"/>
      <w:numFmt w:val="bullet"/>
      <w:lvlText w:val="-"/>
      <w:lvlJc w:val="left"/>
      <w:pPr>
        <w:ind w:left="112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>
    <w:nsid w:val="34FB425B"/>
    <w:multiLevelType w:val="hybridMultilevel"/>
    <w:tmpl w:val="9D30CF80"/>
    <w:lvl w:ilvl="0" w:tplc="F0B01F84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C2A15"/>
    <w:multiLevelType w:val="hybridMultilevel"/>
    <w:tmpl w:val="32C03E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39146A82"/>
    <w:multiLevelType w:val="hybridMultilevel"/>
    <w:tmpl w:val="85D4A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0FEA"/>
    <w:multiLevelType w:val="hybridMultilevel"/>
    <w:tmpl w:val="4240FCC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C8914B1"/>
    <w:multiLevelType w:val="hybridMultilevel"/>
    <w:tmpl w:val="F97A5F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56778C"/>
    <w:multiLevelType w:val="hybridMultilevel"/>
    <w:tmpl w:val="C5002FB6"/>
    <w:lvl w:ilvl="0" w:tplc="EDD22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6E4F27"/>
    <w:multiLevelType w:val="hybridMultilevel"/>
    <w:tmpl w:val="7F5A0F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B62EDE"/>
    <w:multiLevelType w:val="hybridMultilevel"/>
    <w:tmpl w:val="C5EEEE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D492F"/>
    <w:multiLevelType w:val="hybridMultilevel"/>
    <w:tmpl w:val="754A1F70"/>
    <w:lvl w:ilvl="0" w:tplc="A00C5FC8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5CC30B9"/>
    <w:multiLevelType w:val="hybridMultilevel"/>
    <w:tmpl w:val="D1C28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33790"/>
    <w:multiLevelType w:val="hybridMultilevel"/>
    <w:tmpl w:val="9B4C6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351443"/>
    <w:multiLevelType w:val="hybridMultilevel"/>
    <w:tmpl w:val="13FC1594"/>
    <w:lvl w:ilvl="0" w:tplc="CAF473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86397"/>
    <w:multiLevelType w:val="hybridMultilevel"/>
    <w:tmpl w:val="73D64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353A9"/>
    <w:multiLevelType w:val="hybridMultilevel"/>
    <w:tmpl w:val="6F62A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64A10"/>
    <w:multiLevelType w:val="hybridMultilevel"/>
    <w:tmpl w:val="8C0878C8"/>
    <w:lvl w:ilvl="0" w:tplc="508A2BA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B7088"/>
    <w:multiLevelType w:val="hybridMultilevel"/>
    <w:tmpl w:val="AE1E4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76B4E"/>
    <w:multiLevelType w:val="hybridMultilevel"/>
    <w:tmpl w:val="A78C3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7F48D1"/>
    <w:multiLevelType w:val="hybridMultilevel"/>
    <w:tmpl w:val="73062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F5A44"/>
    <w:multiLevelType w:val="hybridMultilevel"/>
    <w:tmpl w:val="49A6D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2"/>
  </w:num>
  <w:num w:numId="4">
    <w:abstractNumId w:val="13"/>
  </w:num>
  <w:num w:numId="5">
    <w:abstractNumId w:val="11"/>
  </w:num>
  <w:num w:numId="6">
    <w:abstractNumId w:val="31"/>
  </w:num>
  <w:num w:numId="7">
    <w:abstractNumId w:val="19"/>
  </w:num>
  <w:num w:numId="8">
    <w:abstractNumId w:val="28"/>
  </w:num>
  <w:num w:numId="9">
    <w:abstractNumId w:val="23"/>
  </w:num>
  <w:num w:numId="10">
    <w:abstractNumId w:val="7"/>
  </w:num>
  <w:num w:numId="11">
    <w:abstractNumId w:val="34"/>
  </w:num>
  <w:num w:numId="12">
    <w:abstractNumId w:val="20"/>
  </w:num>
  <w:num w:numId="13">
    <w:abstractNumId w:val="18"/>
  </w:num>
  <w:num w:numId="14">
    <w:abstractNumId w:val="25"/>
  </w:num>
  <w:num w:numId="15">
    <w:abstractNumId w:val="26"/>
  </w:num>
  <w:num w:numId="16">
    <w:abstractNumId w:val="29"/>
  </w:num>
  <w:num w:numId="17">
    <w:abstractNumId w:val="16"/>
  </w:num>
  <w:num w:numId="18">
    <w:abstractNumId w:val="9"/>
  </w:num>
  <w:num w:numId="19">
    <w:abstractNumId w:val="33"/>
  </w:num>
  <w:num w:numId="20">
    <w:abstractNumId w:val="24"/>
  </w:num>
  <w:num w:numId="21">
    <w:abstractNumId w:val="35"/>
  </w:num>
  <w:num w:numId="22">
    <w:abstractNumId w:val="10"/>
  </w:num>
  <w:num w:numId="23">
    <w:abstractNumId w:val="21"/>
  </w:num>
  <w:num w:numId="24">
    <w:abstractNumId w:val="14"/>
  </w:num>
  <w:num w:numId="25">
    <w:abstractNumId w:val="30"/>
  </w:num>
  <w:num w:numId="26">
    <w:abstractNumId w:val="15"/>
  </w:num>
  <w:num w:numId="27">
    <w:abstractNumId w:val="8"/>
  </w:num>
  <w:num w:numId="28">
    <w:abstractNumId w:val="27"/>
  </w:num>
  <w:num w:numId="29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F6"/>
    <w:rsid w:val="00005CC2"/>
    <w:rsid w:val="00006E68"/>
    <w:rsid w:val="00010338"/>
    <w:rsid w:val="000242C2"/>
    <w:rsid w:val="00046842"/>
    <w:rsid w:val="00056166"/>
    <w:rsid w:val="00066084"/>
    <w:rsid w:val="00070844"/>
    <w:rsid w:val="00087728"/>
    <w:rsid w:val="000948BD"/>
    <w:rsid w:val="0009582E"/>
    <w:rsid w:val="000B0805"/>
    <w:rsid w:val="000B1510"/>
    <w:rsid w:val="000B352A"/>
    <w:rsid w:val="000B4316"/>
    <w:rsid w:val="000C7BB1"/>
    <w:rsid w:val="000D3FCA"/>
    <w:rsid w:val="000E3EF7"/>
    <w:rsid w:val="000E6548"/>
    <w:rsid w:val="000F07F4"/>
    <w:rsid w:val="000F7685"/>
    <w:rsid w:val="00100770"/>
    <w:rsid w:val="00110A3E"/>
    <w:rsid w:val="00113B56"/>
    <w:rsid w:val="001170CA"/>
    <w:rsid w:val="00137E59"/>
    <w:rsid w:val="0014151F"/>
    <w:rsid w:val="001513F2"/>
    <w:rsid w:val="00157CDE"/>
    <w:rsid w:val="00173D19"/>
    <w:rsid w:val="001763D1"/>
    <w:rsid w:val="001839C9"/>
    <w:rsid w:val="00186BE2"/>
    <w:rsid w:val="00193E76"/>
    <w:rsid w:val="0019693D"/>
    <w:rsid w:val="001A4CC6"/>
    <w:rsid w:val="001A6569"/>
    <w:rsid w:val="001B4D0E"/>
    <w:rsid w:val="001B6A29"/>
    <w:rsid w:val="001B6C4E"/>
    <w:rsid w:val="001C073A"/>
    <w:rsid w:val="001C4551"/>
    <w:rsid w:val="001C6F52"/>
    <w:rsid w:val="001C7406"/>
    <w:rsid w:val="001C7B22"/>
    <w:rsid w:val="001E1CD3"/>
    <w:rsid w:val="001F6CA8"/>
    <w:rsid w:val="001F70BB"/>
    <w:rsid w:val="00204568"/>
    <w:rsid w:val="00206207"/>
    <w:rsid w:val="00230FDB"/>
    <w:rsid w:val="00235701"/>
    <w:rsid w:val="00236D43"/>
    <w:rsid w:val="0024123F"/>
    <w:rsid w:val="00246529"/>
    <w:rsid w:val="00247A86"/>
    <w:rsid w:val="0025058A"/>
    <w:rsid w:val="00255CCC"/>
    <w:rsid w:val="00263161"/>
    <w:rsid w:val="00263BEE"/>
    <w:rsid w:val="00274DCD"/>
    <w:rsid w:val="002768F8"/>
    <w:rsid w:val="00277204"/>
    <w:rsid w:val="00290471"/>
    <w:rsid w:val="00292EB6"/>
    <w:rsid w:val="002C4D7B"/>
    <w:rsid w:val="002D3E91"/>
    <w:rsid w:val="002D5918"/>
    <w:rsid w:val="002E7C04"/>
    <w:rsid w:val="002F7C15"/>
    <w:rsid w:val="003055F6"/>
    <w:rsid w:val="00311B23"/>
    <w:rsid w:val="00321C2F"/>
    <w:rsid w:val="00336675"/>
    <w:rsid w:val="0034469C"/>
    <w:rsid w:val="0035182A"/>
    <w:rsid w:val="0035649B"/>
    <w:rsid w:val="00356944"/>
    <w:rsid w:val="00357799"/>
    <w:rsid w:val="00362D75"/>
    <w:rsid w:val="00371C5C"/>
    <w:rsid w:val="00374086"/>
    <w:rsid w:val="003761FA"/>
    <w:rsid w:val="0038153D"/>
    <w:rsid w:val="00391CE0"/>
    <w:rsid w:val="0039244C"/>
    <w:rsid w:val="003A1720"/>
    <w:rsid w:val="003A1B05"/>
    <w:rsid w:val="003A7045"/>
    <w:rsid w:val="003C0CF4"/>
    <w:rsid w:val="003C4FF1"/>
    <w:rsid w:val="003C76DB"/>
    <w:rsid w:val="003D05B5"/>
    <w:rsid w:val="003E36B6"/>
    <w:rsid w:val="003E6E47"/>
    <w:rsid w:val="004122DD"/>
    <w:rsid w:val="00423B27"/>
    <w:rsid w:val="004277F5"/>
    <w:rsid w:val="0043469E"/>
    <w:rsid w:val="00436FBE"/>
    <w:rsid w:val="00443428"/>
    <w:rsid w:val="00447B2A"/>
    <w:rsid w:val="004605D6"/>
    <w:rsid w:val="00465BD2"/>
    <w:rsid w:val="0047133C"/>
    <w:rsid w:val="00474177"/>
    <w:rsid w:val="00484304"/>
    <w:rsid w:val="00484F33"/>
    <w:rsid w:val="004865CB"/>
    <w:rsid w:val="00493231"/>
    <w:rsid w:val="004A0CA6"/>
    <w:rsid w:val="004A1793"/>
    <w:rsid w:val="004A56C1"/>
    <w:rsid w:val="004C6010"/>
    <w:rsid w:val="004C69E9"/>
    <w:rsid w:val="004D2718"/>
    <w:rsid w:val="004E1E96"/>
    <w:rsid w:val="004E4DA8"/>
    <w:rsid w:val="00501FC1"/>
    <w:rsid w:val="00502166"/>
    <w:rsid w:val="0051582D"/>
    <w:rsid w:val="00517C8F"/>
    <w:rsid w:val="00520248"/>
    <w:rsid w:val="0052740B"/>
    <w:rsid w:val="00546C19"/>
    <w:rsid w:val="00556023"/>
    <w:rsid w:val="00565935"/>
    <w:rsid w:val="00566DD0"/>
    <w:rsid w:val="00585BB9"/>
    <w:rsid w:val="005B1A33"/>
    <w:rsid w:val="005B648B"/>
    <w:rsid w:val="005D1BB4"/>
    <w:rsid w:val="005D4CF1"/>
    <w:rsid w:val="005E23CB"/>
    <w:rsid w:val="005E3FE4"/>
    <w:rsid w:val="005E4B1E"/>
    <w:rsid w:val="005F0406"/>
    <w:rsid w:val="00605B93"/>
    <w:rsid w:val="00624DC2"/>
    <w:rsid w:val="006400DF"/>
    <w:rsid w:val="00650C3D"/>
    <w:rsid w:val="00651F76"/>
    <w:rsid w:val="00655A4F"/>
    <w:rsid w:val="00655E01"/>
    <w:rsid w:val="00657888"/>
    <w:rsid w:val="00662C9B"/>
    <w:rsid w:val="0066799B"/>
    <w:rsid w:val="00671CEA"/>
    <w:rsid w:val="00680E00"/>
    <w:rsid w:val="0069171F"/>
    <w:rsid w:val="00696B93"/>
    <w:rsid w:val="006B66F3"/>
    <w:rsid w:val="006B7269"/>
    <w:rsid w:val="006E3CAD"/>
    <w:rsid w:val="006E5284"/>
    <w:rsid w:val="006F5BB6"/>
    <w:rsid w:val="0070097C"/>
    <w:rsid w:val="007020AD"/>
    <w:rsid w:val="007057BF"/>
    <w:rsid w:val="00710F11"/>
    <w:rsid w:val="007138C3"/>
    <w:rsid w:val="00717C65"/>
    <w:rsid w:val="00722CB1"/>
    <w:rsid w:val="00725E9C"/>
    <w:rsid w:val="007443F2"/>
    <w:rsid w:val="007516DD"/>
    <w:rsid w:val="007612A0"/>
    <w:rsid w:val="00761883"/>
    <w:rsid w:val="00763DB0"/>
    <w:rsid w:val="0077453C"/>
    <w:rsid w:val="00774682"/>
    <w:rsid w:val="007747FD"/>
    <w:rsid w:val="00780AD6"/>
    <w:rsid w:val="00782F25"/>
    <w:rsid w:val="007858E1"/>
    <w:rsid w:val="007C27E4"/>
    <w:rsid w:val="007D3081"/>
    <w:rsid w:val="007D7181"/>
    <w:rsid w:val="007E15B4"/>
    <w:rsid w:val="00812E96"/>
    <w:rsid w:val="0081452F"/>
    <w:rsid w:val="00817AEE"/>
    <w:rsid w:val="00822BF3"/>
    <w:rsid w:val="00824CFC"/>
    <w:rsid w:val="00835C47"/>
    <w:rsid w:val="00837470"/>
    <w:rsid w:val="00841819"/>
    <w:rsid w:val="00850C03"/>
    <w:rsid w:val="008966B3"/>
    <w:rsid w:val="008A597B"/>
    <w:rsid w:val="008B2BB6"/>
    <w:rsid w:val="008B6927"/>
    <w:rsid w:val="008D3628"/>
    <w:rsid w:val="008D5A73"/>
    <w:rsid w:val="008D6231"/>
    <w:rsid w:val="008E380E"/>
    <w:rsid w:val="009043A4"/>
    <w:rsid w:val="00904BB1"/>
    <w:rsid w:val="00915A38"/>
    <w:rsid w:val="00922195"/>
    <w:rsid w:val="00923405"/>
    <w:rsid w:val="00933B17"/>
    <w:rsid w:val="00934704"/>
    <w:rsid w:val="00943062"/>
    <w:rsid w:val="009456D4"/>
    <w:rsid w:val="00945A1F"/>
    <w:rsid w:val="009615F7"/>
    <w:rsid w:val="009723A2"/>
    <w:rsid w:val="00993032"/>
    <w:rsid w:val="00995EEF"/>
    <w:rsid w:val="00997A6E"/>
    <w:rsid w:val="009A443F"/>
    <w:rsid w:val="009A5383"/>
    <w:rsid w:val="009A5D03"/>
    <w:rsid w:val="009A737B"/>
    <w:rsid w:val="009B09EE"/>
    <w:rsid w:val="009B7187"/>
    <w:rsid w:val="009C1323"/>
    <w:rsid w:val="009C162E"/>
    <w:rsid w:val="009C20C8"/>
    <w:rsid w:val="009F1F89"/>
    <w:rsid w:val="00A073BD"/>
    <w:rsid w:val="00A201A4"/>
    <w:rsid w:val="00A22BF5"/>
    <w:rsid w:val="00A26864"/>
    <w:rsid w:val="00A33B53"/>
    <w:rsid w:val="00A3435D"/>
    <w:rsid w:val="00A67C8A"/>
    <w:rsid w:val="00A7201B"/>
    <w:rsid w:val="00A9311E"/>
    <w:rsid w:val="00AA5390"/>
    <w:rsid w:val="00AC3C38"/>
    <w:rsid w:val="00AC3E19"/>
    <w:rsid w:val="00AC6E07"/>
    <w:rsid w:val="00AD7FD9"/>
    <w:rsid w:val="00AE2204"/>
    <w:rsid w:val="00AE264A"/>
    <w:rsid w:val="00B03832"/>
    <w:rsid w:val="00B178BD"/>
    <w:rsid w:val="00B236DC"/>
    <w:rsid w:val="00B2500E"/>
    <w:rsid w:val="00B36074"/>
    <w:rsid w:val="00B37E29"/>
    <w:rsid w:val="00B51AA8"/>
    <w:rsid w:val="00B52C90"/>
    <w:rsid w:val="00B53E8B"/>
    <w:rsid w:val="00B54C4D"/>
    <w:rsid w:val="00B566C8"/>
    <w:rsid w:val="00B822CD"/>
    <w:rsid w:val="00B83118"/>
    <w:rsid w:val="00B8504D"/>
    <w:rsid w:val="00B85452"/>
    <w:rsid w:val="00B9574D"/>
    <w:rsid w:val="00BA1834"/>
    <w:rsid w:val="00BA2DA8"/>
    <w:rsid w:val="00BB4C56"/>
    <w:rsid w:val="00BB7A66"/>
    <w:rsid w:val="00BC3DD5"/>
    <w:rsid w:val="00BC4626"/>
    <w:rsid w:val="00BC7E21"/>
    <w:rsid w:val="00BD187A"/>
    <w:rsid w:val="00BD195C"/>
    <w:rsid w:val="00BD3DB5"/>
    <w:rsid w:val="00BD3F66"/>
    <w:rsid w:val="00BD6214"/>
    <w:rsid w:val="00BD7FB5"/>
    <w:rsid w:val="00BE70F7"/>
    <w:rsid w:val="00BF594D"/>
    <w:rsid w:val="00BF5E5A"/>
    <w:rsid w:val="00C0476E"/>
    <w:rsid w:val="00C124E3"/>
    <w:rsid w:val="00C130BF"/>
    <w:rsid w:val="00C23349"/>
    <w:rsid w:val="00C24E60"/>
    <w:rsid w:val="00C264F6"/>
    <w:rsid w:val="00C26FBF"/>
    <w:rsid w:val="00C36AAC"/>
    <w:rsid w:val="00C42BC7"/>
    <w:rsid w:val="00C55A8E"/>
    <w:rsid w:val="00C628D8"/>
    <w:rsid w:val="00C64C36"/>
    <w:rsid w:val="00C66BDF"/>
    <w:rsid w:val="00C71AD9"/>
    <w:rsid w:val="00C76A7C"/>
    <w:rsid w:val="00C80256"/>
    <w:rsid w:val="00C90F34"/>
    <w:rsid w:val="00C927FB"/>
    <w:rsid w:val="00C96B92"/>
    <w:rsid w:val="00CA3245"/>
    <w:rsid w:val="00CA32FA"/>
    <w:rsid w:val="00CB411C"/>
    <w:rsid w:val="00CC45AA"/>
    <w:rsid w:val="00CD1D95"/>
    <w:rsid w:val="00CD3652"/>
    <w:rsid w:val="00CD7314"/>
    <w:rsid w:val="00CE02BC"/>
    <w:rsid w:val="00CE66C4"/>
    <w:rsid w:val="00CF4260"/>
    <w:rsid w:val="00CF6862"/>
    <w:rsid w:val="00D0756B"/>
    <w:rsid w:val="00D23EEA"/>
    <w:rsid w:val="00D30570"/>
    <w:rsid w:val="00D326E5"/>
    <w:rsid w:val="00D36FC1"/>
    <w:rsid w:val="00D41424"/>
    <w:rsid w:val="00D42397"/>
    <w:rsid w:val="00D445B8"/>
    <w:rsid w:val="00D4545E"/>
    <w:rsid w:val="00D55743"/>
    <w:rsid w:val="00D57D8D"/>
    <w:rsid w:val="00D62A22"/>
    <w:rsid w:val="00D6391E"/>
    <w:rsid w:val="00DA0577"/>
    <w:rsid w:val="00DA3066"/>
    <w:rsid w:val="00DA5F2E"/>
    <w:rsid w:val="00DA7428"/>
    <w:rsid w:val="00DA743D"/>
    <w:rsid w:val="00DC4366"/>
    <w:rsid w:val="00DD1DAD"/>
    <w:rsid w:val="00DD2031"/>
    <w:rsid w:val="00DF319F"/>
    <w:rsid w:val="00E00F7E"/>
    <w:rsid w:val="00E0232F"/>
    <w:rsid w:val="00E02EC8"/>
    <w:rsid w:val="00E073C0"/>
    <w:rsid w:val="00E11C95"/>
    <w:rsid w:val="00E15190"/>
    <w:rsid w:val="00E24D40"/>
    <w:rsid w:val="00E31CB9"/>
    <w:rsid w:val="00E45000"/>
    <w:rsid w:val="00E47D2A"/>
    <w:rsid w:val="00E56132"/>
    <w:rsid w:val="00E66E39"/>
    <w:rsid w:val="00E81A26"/>
    <w:rsid w:val="00E87634"/>
    <w:rsid w:val="00E96465"/>
    <w:rsid w:val="00EA6346"/>
    <w:rsid w:val="00EB3420"/>
    <w:rsid w:val="00EB59BA"/>
    <w:rsid w:val="00EC06AB"/>
    <w:rsid w:val="00EC158B"/>
    <w:rsid w:val="00EC697E"/>
    <w:rsid w:val="00EE4729"/>
    <w:rsid w:val="00EF013A"/>
    <w:rsid w:val="00EF31D6"/>
    <w:rsid w:val="00F1153B"/>
    <w:rsid w:val="00F400B2"/>
    <w:rsid w:val="00F40556"/>
    <w:rsid w:val="00F41522"/>
    <w:rsid w:val="00F4225F"/>
    <w:rsid w:val="00F43C34"/>
    <w:rsid w:val="00F47B79"/>
    <w:rsid w:val="00F55E2B"/>
    <w:rsid w:val="00F55E68"/>
    <w:rsid w:val="00F56B4D"/>
    <w:rsid w:val="00F80962"/>
    <w:rsid w:val="00F845B3"/>
    <w:rsid w:val="00F85263"/>
    <w:rsid w:val="00F85C9C"/>
    <w:rsid w:val="00F86186"/>
    <w:rsid w:val="00FB4450"/>
    <w:rsid w:val="00FC2FCF"/>
    <w:rsid w:val="00FC53CE"/>
    <w:rsid w:val="00FD0EA6"/>
    <w:rsid w:val="00FF2D0A"/>
    <w:rsid w:val="00FF3876"/>
    <w:rsid w:val="00FF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C264F6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4B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264F6"/>
    <w:pPr>
      <w:keepNext/>
      <w:spacing w:before="240" w:after="60" w:line="240" w:lineRule="auto"/>
      <w:outlineLvl w:val="2"/>
    </w:pPr>
    <w:rPr>
      <w:rFonts w:ascii="Cambria" w:hAnsi="Cambria"/>
      <w:b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5A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64F6"/>
    <w:rPr>
      <w:rFonts w:ascii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link w:val="Nadpis3"/>
    <w:rsid w:val="00C264F6"/>
    <w:rPr>
      <w:rFonts w:ascii="Cambria" w:hAnsi="Cambria" w:cs="Times New Roman"/>
      <w:bCs/>
      <w:sz w:val="26"/>
      <w:szCs w:val="26"/>
      <w:lang w:eastAsia="cs-CZ"/>
    </w:rPr>
  </w:style>
  <w:style w:type="numbering" w:customStyle="1" w:styleId="Bezseznamu1">
    <w:name w:val="Bez seznamu1"/>
    <w:next w:val="Bezseznamu"/>
    <w:semiHidden/>
    <w:rsid w:val="00C264F6"/>
  </w:style>
  <w:style w:type="paragraph" w:styleId="Nzev">
    <w:name w:val="Title"/>
    <w:basedOn w:val="Normln"/>
    <w:link w:val="NzevChar"/>
    <w:qFormat/>
    <w:rsid w:val="00C264F6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/>
    </w:rPr>
  </w:style>
  <w:style w:type="character" w:customStyle="1" w:styleId="NzevChar">
    <w:name w:val="Název Char"/>
    <w:link w:val="Nzev"/>
    <w:rsid w:val="00C264F6"/>
    <w:rPr>
      <w:rFonts w:ascii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C264F6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ZkladntextChar">
    <w:name w:val="Základní text Char"/>
    <w:link w:val="Zkladntext"/>
    <w:rsid w:val="00C264F6"/>
    <w:rPr>
      <w:rFonts w:ascii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C264F6"/>
    <w:pPr>
      <w:spacing w:after="0" w:line="240" w:lineRule="auto"/>
      <w:jc w:val="both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Zkladntext2Char">
    <w:name w:val="Základní text 2 Char"/>
    <w:link w:val="Zkladntext2"/>
    <w:rsid w:val="00C264F6"/>
    <w:rPr>
      <w:rFonts w:ascii="Times New Roman" w:hAnsi="Times New Roman" w:cs="Times New Roman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C264F6"/>
    <w:pPr>
      <w:spacing w:after="0" w:line="240" w:lineRule="auto"/>
      <w:jc w:val="both"/>
    </w:pPr>
    <w:rPr>
      <w:rFonts w:ascii="Times New Roman" w:hAnsi="Times New Roman"/>
      <w:b/>
      <w:color w:val="FF0000"/>
      <w:sz w:val="22"/>
      <w:szCs w:val="20"/>
      <w:lang w:val="x-none"/>
    </w:rPr>
  </w:style>
  <w:style w:type="character" w:customStyle="1" w:styleId="Zkladntext3Char">
    <w:name w:val="Základní text 3 Char"/>
    <w:link w:val="Zkladntext3"/>
    <w:rsid w:val="00C264F6"/>
    <w:rPr>
      <w:rFonts w:ascii="Times New Roman" w:hAnsi="Times New Roman" w:cs="Times New Roman"/>
      <w:b/>
      <w:color w:val="FF0000"/>
      <w:sz w:val="22"/>
      <w:lang w:eastAsia="cs-CZ"/>
    </w:rPr>
  </w:style>
  <w:style w:type="paragraph" w:styleId="Zkladntextodsazen">
    <w:name w:val="Body Text Indent"/>
    <w:basedOn w:val="Normln"/>
    <w:link w:val="ZkladntextodsazenChar"/>
    <w:rsid w:val="00C264F6"/>
    <w:pPr>
      <w:spacing w:after="0" w:line="240" w:lineRule="auto"/>
      <w:ind w:left="3060"/>
      <w:jc w:val="both"/>
    </w:pPr>
    <w:rPr>
      <w:rFonts w:ascii="Times New Roman" w:hAnsi="Times New Roman"/>
      <w:b/>
      <w:bCs/>
      <w:color w:val="000000"/>
      <w:sz w:val="22"/>
      <w:szCs w:val="20"/>
      <w:lang w:val="x-none"/>
    </w:rPr>
  </w:style>
  <w:style w:type="character" w:customStyle="1" w:styleId="ZkladntextodsazenChar">
    <w:name w:val="Základní text odsazený Char"/>
    <w:link w:val="Zkladntextodsazen"/>
    <w:rsid w:val="00C264F6"/>
    <w:rPr>
      <w:rFonts w:ascii="Times New Roman" w:hAnsi="Times New Roman" w:cs="Times New Roman"/>
      <w:b/>
      <w:bCs/>
      <w:color w:val="000000"/>
      <w:sz w:val="22"/>
      <w:lang w:eastAsia="cs-CZ"/>
    </w:rPr>
  </w:style>
  <w:style w:type="character" w:styleId="slostrnky">
    <w:name w:val="page number"/>
    <w:rsid w:val="00C264F6"/>
  </w:style>
  <w:style w:type="paragraph" w:styleId="Zhlav">
    <w:name w:val="header"/>
    <w:basedOn w:val="Normln"/>
    <w:link w:val="ZhlavChar"/>
    <w:uiPriority w:val="99"/>
    <w:rsid w:val="00C264F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ZhlavChar">
    <w:name w:val="Záhlaví Char"/>
    <w:link w:val="Zhlav"/>
    <w:uiPriority w:val="99"/>
    <w:rsid w:val="00C264F6"/>
    <w:rPr>
      <w:rFonts w:ascii="Times New Roman" w:hAnsi="Times New Roman" w:cs="Times New Roman"/>
      <w:b/>
      <w:sz w:val="24"/>
      <w:lang w:eastAsia="cs-CZ"/>
    </w:rPr>
  </w:style>
  <w:style w:type="character" w:styleId="Siln">
    <w:name w:val="Strong"/>
    <w:qFormat/>
    <w:rsid w:val="00C264F6"/>
    <w:rPr>
      <w:b/>
      <w:bCs/>
    </w:rPr>
  </w:style>
  <w:style w:type="paragraph" w:customStyle="1" w:styleId="AAOdstavec">
    <w:name w:val="AA_Odstavec"/>
    <w:basedOn w:val="Normln"/>
    <w:rsid w:val="00C264F6"/>
    <w:pPr>
      <w:spacing w:after="0" w:line="240" w:lineRule="auto"/>
      <w:jc w:val="both"/>
    </w:pPr>
    <w:rPr>
      <w:rFonts w:ascii="Arial" w:hAnsi="Arial" w:cs="Arial"/>
      <w:szCs w:val="20"/>
      <w:lang w:eastAsia="en-US"/>
    </w:rPr>
  </w:style>
  <w:style w:type="paragraph" w:customStyle="1" w:styleId="Textodstavce">
    <w:name w:val="Text odstavce"/>
    <w:basedOn w:val="Normln"/>
    <w:rsid w:val="00C264F6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styleId="Zpat">
    <w:name w:val="footer"/>
    <w:basedOn w:val="Normln"/>
    <w:link w:val="ZpatChar"/>
    <w:uiPriority w:val="99"/>
    <w:rsid w:val="00C264F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ZpatChar">
    <w:name w:val="Zápatí Char"/>
    <w:link w:val="Zpat"/>
    <w:uiPriority w:val="99"/>
    <w:rsid w:val="00C264F6"/>
    <w:rPr>
      <w:rFonts w:ascii="Times New Roman" w:hAnsi="Times New Roman" w:cs="Times New Roman"/>
      <w:b/>
      <w:sz w:val="24"/>
      <w:lang w:eastAsia="cs-CZ"/>
    </w:rPr>
  </w:style>
  <w:style w:type="paragraph" w:customStyle="1" w:styleId="Zkladntextodsazen31">
    <w:name w:val="Základní text odsazený 31"/>
    <w:basedOn w:val="Normln"/>
    <w:rsid w:val="00C264F6"/>
    <w:pPr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2"/>
      <w:szCs w:val="20"/>
      <w:lang w:eastAsia="ar-SA"/>
    </w:rPr>
  </w:style>
  <w:style w:type="paragraph" w:customStyle="1" w:styleId="Zkladntext21">
    <w:name w:val="Základní text 21"/>
    <w:basedOn w:val="Normln"/>
    <w:rsid w:val="00C264F6"/>
    <w:pPr>
      <w:suppressAutoHyphens/>
      <w:spacing w:after="120" w:line="480" w:lineRule="auto"/>
    </w:pPr>
    <w:rPr>
      <w:rFonts w:ascii="Times New Roman" w:hAnsi="Times New Roman"/>
      <w:szCs w:val="20"/>
      <w:lang w:eastAsia="ar-SA"/>
    </w:rPr>
  </w:style>
  <w:style w:type="paragraph" w:customStyle="1" w:styleId="BodyText21">
    <w:name w:val="Body Text 21"/>
    <w:basedOn w:val="Normln"/>
    <w:rsid w:val="00C264F6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2"/>
      <w:szCs w:val="20"/>
      <w:lang w:eastAsia="ar-SA"/>
    </w:rPr>
  </w:style>
  <w:style w:type="paragraph" w:customStyle="1" w:styleId="Znaka">
    <w:name w:val="Značka"/>
    <w:rsid w:val="00C264F6"/>
    <w:pPr>
      <w:widowControl w:val="0"/>
      <w:suppressAutoHyphens/>
      <w:ind w:left="720"/>
    </w:pPr>
    <w:rPr>
      <w:rFonts w:ascii="Arial" w:eastAsia="Arial" w:hAnsi="Arial"/>
      <w:color w:val="000000"/>
      <w:sz w:val="22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264F6"/>
    <w:pPr>
      <w:suppressAutoHyphens/>
      <w:spacing w:after="120" w:line="240" w:lineRule="auto"/>
      <w:ind w:left="283"/>
    </w:pPr>
    <w:rPr>
      <w:rFonts w:ascii="Times New Roman" w:hAnsi="Times New Roman"/>
      <w:b/>
      <w:sz w:val="16"/>
      <w:szCs w:val="16"/>
      <w:lang w:val="x-none" w:eastAsia="ar-SA"/>
    </w:rPr>
  </w:style>
  <w:style w:type="character" w:customStyle="1" w:styleId="Zkladntextodsazen3Char">
    <w:name w:val="Základní text odsazený 3 Char"/>
    <w:link w:val="Zkladntextodsazen3"/>
    <w:uiPriority w:val="99"/>
    <w:rsid w:val="00C264F6"/>
    <w:rPr>
      <w:rFonts w:ascii="Times New Roman" w:hAnsi="Times New Roman" w:cs="Times New Roman"/>
      <w:b/>
      <w:sz w:val="16"/>
      <w:szCs w:val="16"/>
      <w:lang w:eastAsia="ar-SA"/>
    </w:rPr>
  </w:style>
  <w:style w:type="table" w:styleId="Mkatabulky">
    <w:name w:val="Table Grid"/>
    <w:basedOn w:val="Normlntabulka"/>
    <w:rsid w:val="00C264F6"/>
    <w:rPr>
      <w:rFonts w:ascii="Times New Roman" w:hAnsi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264F6"/>
    <w:rPr>
      <w:color w:val="0000FF"/>
      <w:u w:val="single"/>
    </w:rPr>
  </w:style>
  <w:style w:type="paragraph" w:styleId="Normlnweb">
    <w:name w:val="Normal (Web)"/>
    <w:basedOn w:val="Normln"/>
    <w:uiPriority w:val="99"/>
    <w:rsid w:val="00C264F6"/>
    <w:pPr>
      <w:spacing w:before="100" w:beforeAutospacing="1" w:after="100" w:afterAutospacing="1" w:line="240" w:lineRule="auto"/>
    </w:pPr>
    <w:rPr>
      <w:rFonts w:ascii="Courier New" w:hAnsi="Courier New" w:cs="Courier New"/>
      <w:sz w:val="24"/>
    </w:rPr>
  </w:style>
  <w:style w:type="character" w:styleId="Odkaznakoment">
    <w:name w:val="annotation reference"/>
    <w:rsid w:val="00C264F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264F6"/>
    <w:pPr>
      <w:spacing w:after="0" w:line="240" w:lineRule="auto"/>
    </w:pPr>
    <w:rPr>
      <w:rFonts w:ascii="Times New Roman" w:hAnsi="Times New Roman"/>
      <w:b/>
      <w:szCs w:val="20"/>
      <w:lang w:val="x-none"/>
    </w:rPr>
  </w:style>
  <w:style w:type="character" w:customStyle="1" w:styleId="TextkomenteChar">
    <w:name w:val="Text komentáře Char"/>
    <w:link w:val="Textkomente"/>
    <w:rsid w:val="00C264F6"/>
    <w:rPr>
      <w:rFonts w:ascii="Times New Roman" w:hAnsi="Times New Roman" w:cs="Times New Roman"/>
      <w:b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264F6"/>
    <w:rPr>
      <w:b w:val="0"/>
      <w:bCs/>
    </w:rPr>
  </w:style>
  <w:style w:type="character" w:customStyle="1" w:styleId="PedmtkomenteChar">
    <w:name w:val="Předmět komentáře Char"/>
    <w:link w:val="Pedmtkomente"/>
    <w:rsid w:val="00C264F6"/>
    <w:rPr>
      <w:rFonts w:ascii="Times New Roman" w:hAnsi="Times New Roman" w:cs="Times New Roman"/>
      <w:b w:val="0"/>
      <w:bCs/>
      <w:szCs w:val="20"/>
      <w:lang w:eastAsia="cs-CZ"/>
    </w:rPr>
  </w:style>
  <w:style w:type="paragraph" w:styleId="Textbubliny">
    <w:name w:val="Balloon Text"/>
    <w:basedOn w:val="Normln"/>
    <w:link w:val="TextbublinyChar"/>
    <w:rsid w:val="00C264F6"/>
    <w:pPr>
      <w:spacing w:after="0" w:line="240" w:lineRule="auto"/>
    </w:pPr>
    <w:rPr>
      <w:b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C264F6"/>
    <w:rPr>
      <w:rFonts w:cs="Tahoma"/>
      <w:b/>
      <w:sz w:val="16"/>
      <w:szCs w:val="16"/>
      <w:lang w:eastAsia="cs-CZ"/>
    </w:rPr>
  </w:style>
  <w:style w:type="paragraph" w:styleId="Bezmezer">
    <w:name w:val="No Spacing"/>
    <w:uiPriority w:val="99"/>
    <w:qFormat/>
    <w:rsid w:val="00C264F6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264F6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qFormat/>
    <w:rsid w:val="00D0756B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5E4B1E"/>
    <w:rPr>
      <w:rFonts w:ascii="Cambria" w:hAnsi="Cambria"/>
      <w:b/>
      <w:bCs/>
      <w:i/>
      <w:iCs/>
      <w:sz w:val="28"/>
      <w:szCs w:val="28"/>
    </w:rPr>
  </w:style>
  <w:style w:type="paragraph" w:customStyle="1" w:styleId="text">
    <w:name w:val="text"/>
    <w:rsid w:val="005E4B1E"/>
    <w:pPr>
      <w:widowControl w:val="0"/>
      <w:spacing w:before="240" w:line="240" w:lineRule="exact"/>
      <w:jc w:val="both"/>
    </w:pPr>
    <w:rPr>
      <w:rFonts w:ascii="MS Mincho" w:hAnsi="MS Mincho" w:cs="MS Mincho"/>
      <w:sz w:val="24"/>
      <w:szCs w:val="24"/>
      <w:lang w:eastAsia="en-US"/>
    </w:rPr>
  </w:style>
  <w:style w:type="paragraph" w:customStyle="1" w:styleId="odstavec1">
    <w:name w:val="odstavec1"/>
    <w:basedOn w:val="Normln"/>
    <w:next w:val="Normln"/>
    <w:rsid w:val="005E4B1E"/>
    <w:pPr>
      <w:keepLines/>
      <w:tabs>
        <w:tab w:val="left" w:pos="1390"/>
      </w:tabs>
      <w:spacing w:before="120" w:after="120" w:line="240" w:lineRule="auto"/>
      <w:ind w:left="1390" w:hanging="709"/>
      <w:jc w:val="both"/>
    </w:pPr>
    <w:rPr>
      <w:rFonts w:ascii="Arial" w:hAnsi="Arial" w:cs="Arial"/>
      <w:sz w:val="24"/>
      <w:szCs w:val="20"/>
      <w:lang w:val="en-GB"/>
    </w:rPr>
  </w:style>
  <w:style w:type="paragraph" w:customStyle="1" w:styleId="odstavec2">
    <w:name w:val="odstavec2"/>
    <w:basedOn w:val="Normln"/>
    <w:rsid w:val="005E4B1E"/>
    <w:pPr>
      <w:keepLines/>
      <w:tabs>
        <w:tab w:val="left" w:pos="2041"/>
      </w:tabs>
      <w:spacing w:before="120" w:after="120" w:line="240" w:lineRule="auto"/>
      <w:ind w:left="2041" w:hanging="680"/>
      <w:jc w:val="both"/>
    </w:pPr>
    <w:rPr>
      <w:rFonts w:ascii="Arial" w:hAnsi="Arial" w:cs="Arial"/>
      <w:sz w:val="24"/>
      <w:szCs w:val="20"/>
      <w:lang w:val="en-GB"/>
    </w:rPr>
  </w:style>
  <w:style w:type="paragraph" w:customStyle="1" w:styleId="Default">
    <w:name w:val="Default"/>
    <w:rsid w:val="00C55A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747FD"/>
    <w:rPr>
      <w:color w:val="605E5C"/>
      <w:shd w:val="clear" w:color="auto" w:fill="E1DFDD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5A4F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C264F6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4B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264F6"/>
    <w:pPr>
      <w:keepNext/>
      <w:spacing w:before="240" w:after="60" w:line="240" w:lineRule="auto"/>
      <w:outlineLvl w:val="2"/>
    </w:pPr>
    <w:rPr>
      <w:rFonts w:ascii="Cambria" w:hAnsi="Cambria"/>
      <w:b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5A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64F6"/>
    <w:rPr>
      <w:rFonts w:ascii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link w:val="Nadpis3"/>
    <w:rsid w:val="00C264F6"/>
    <w:rPr>
      <w:rFonts w:ascii="Cambria" w:hAnsi="Cambria" w:cs="Times New Roman"/>
      <w:bCs/>
      <w:sz w:val="26"/>
      <w:szCs w:val="26"/>
      <w:lang w:eastAsia="cs-CZ"/>
    </w:rPr>
  </w:style>
  <w:style w:type="numbering" w:customStyle="1" w:styleId="Bezseznamu1">
    <w:name w:val="Bez seznamu1"/>
    <w:next w:val="Bezseznamu"/>
    <w:semiHidden/>
    <w:rsid w:val="00C264F6"/>
  </w:style>
  <w:style w:type="paragraph" w:styleId="Nzev">
    <w:name w:val="Title"/>
    <w:basedOn w:val="Normln"/>
    <w:link w:val="NzevChar"/>
    <w:qFormat/>
    <w:rsid w:val="00C264F6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/>
    </w:rPr>
  </w:style>
  <w:style w:type="character" w:customStyle="1" w:styleId="NzevChar">
    <w:name w:val="Název Char"/>
    <w:link w:val="Nzev"/>
    <w:rsid w:val="00C264F6"/>
    <w:rPr>
      <w:rFonts w:ascii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C264F6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ZkladntextChar">
    <w:name w:val="Základní text Char"/>
    <w:link w:val="Zkladntext"/>
    <w:rsid w:val="00C264F6"/>
    <w:rPr>
      <w:rFonts w:ascii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C264F6"/>
    <w:pPr>
      <w:spacing w:after="0" w:line="240" w:lineRule="auto"/>
      <w:jc w:val="both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Zkladntext2Char">
    <w:name w:val="Základní text 2 Char"/>
    <w:link w:val="Zkladntext2"/>
    <w:rsid w:val="00C264F6"/>
    <w:rPr>
      <w:rFonts w:ascii="Times New Roman" w:hAnsi="Times New Roman" w:cs="Times New Roman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C264F6"/>
    <w:pPr>
      <w:spacing w:after="0" w:line="240" w:lineRule="auto"/>
      <w:jc w:val="both"/>
    </w:pPr>
    <w:rPr>
      <w:rFonts w:ascii="Times New Roman" w:hAnsi="Times New Roman"/>
      <w:b/>
      <w:color w:val="FF0000"/>
      <w:sz w:val="22"/>
      <w:szCs w:val="20"/>
      <w:lang w:val="x-none"/>
    </w:rPr>
  </w:style>
  <w:style w:type="character" w:customStyle="1" w:styleId="Zkladntext3Char">
    <w:name w:val="Základní text 3 Char"/>
    <w:link w:val="Zkladntext3"/>
    <w:rsid w:val="00C264F6"/>
    <w:rPr>
      <w:rFonts w:ascii="Times New Roman" w:hAnsi="Times New Roman" w:cs="Times New Roman"/>
      <w:b/>
      <w:color w:val="FF0000"/>
      <w:sz w:val="22"/>
      <w:lang w:eastAsia="cs-CZ"/>
    </w:rPr>
  </w:style>
  <w:style w:type="paragraph" w:styleId="Zkladntextodsazen">
    <w:name w:val="Body Text Indent"/>
    <w:basedOn w:val="Normln"/>
    <w:link w:val="ZkladntextodsazenChar"/>
    <w:rsid w:val="00C264F6"/>
    <w:pPr>
      <w:spacing w:after="0" w:line="240" w:lineRule="auto"/>
      <w:ind w:left="3060"/>
      <w:jc w:val="both"/>
    </w:pPr>
    <w:rPr>
      <w:rFonts w:ascii="Times New Roman" w:hAnsi="Times New Roman"/>
      <w:b/>
      <w:bCs/>
      <w:color w:val="000000"/>
      <w:sz w:val="22"/>
      <w:szCs w:val="20"/>
      <w:lang w:val="x-none"/>
    </w:rPr>
  </w:style>
  <w:style w:type="character" w:customStyle="1" w:styleId="ZkladntextodsazenChar">
    <w:name w:val="Základní text odsazený Char"/>
    <w:link w:val="Zkladntextodsazen"/>
    <w:rsid w:val="00C264F6"/>
    <w:rPr>
      <w:rFonts w:ascii="Times New Roman" w:hAnsi="Times New Roman" w:cs="Times New Roman"/>
      <w:b/>
      <w:bCs/>
      <w:color w:val="000000"/>
      <w:sz w:val="22"/>
      <w:lang w:eastAsia="cs-CZ"/>
    </w:rPr>
  </w:style>
  <w:style w:type="character" w:styleId="slostrnky">
    <w:name w:val="page number"/>
    <w:rsid w:val="00C264F6"/>
  </w:style>
  <w:style w:type="paragraph" w:styleId="Zhlav">
    <w:name w:val="header"/>
    <w:basedOn w:val="Normln"/>
    <w:link w:val="ZhlavChar"/>
    <w:uiPriority w:val="99"/>
    <w:rsid w:val="00C264F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ZhlavChar">
    <w:name w:val="Záhlaví Char"/>
    <w:link w:val="Zhlav"/>
    <w:uiPriority w:val="99"/>
    <w:rsid w:val="00C264F6"/>
    <w:rPr>
      <w:rFonts w:ascii="Times New Roman" w:hAnsi="Times New Roman" w:cs="Times New Roman"/>
      <w:b/>
      <w:sz w:val="24"/>
      <w:lang w:eastAsia="cs-CZ"/>
    </w:rPr>
  </w:style>
  <w:style w:type="character" w:styleId="Siln">
    <w:name w:val="Strong"/>
    <w:qFormat/>
    <w:rsid w:val="00C264F6"/>
    <w:rPr>
      <w:b/>
      <w:bCs/>
    </w:rPr>
  </w:style>
  <w:style w:type="paragraph" w:customStyle="1" w:styleId="AAOdstavec">
    <w:name w:val="AA_Odstavec"/>
    <w:basedOn w:val="Normln"/>
    <w:rsid w:val="00C264F6"/>
    <w:pPr>
      <w:spacing w:after="0" w:line="240" w:lineRule="auto"/>
      <w:jc w:val="both"/>
    </w:pPr>
    <w:rPr>
      <w:rFonts w:ascii="Arial" w:hAnsi="Arial" w:cs="Arial"/>
      <w:szCs w:val="20"/>
      <w:lang w:eastAsia="en-US"/>
    </w:rPr>
  </w:style>
  <w:style w:type="paragraph" w:customStyle="1" w:styleId="Textodstavce">
    <w:name w:val="Text odstavce"/>
    <w:basedOn w:val="Normln"/>
    <w:rsid w:val="00C264F6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styleId="Zpat">
    <w:name w:val="footer"/>
    <w:basedOn w:val="Normln"/>
    <w:link w:val="ZpatChar"/>
    <w:uiPriority w:val="99"/>
    <w:rsid w:val="00C264F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ZpatChar">
    <w:name w:val="Zápatí Char"/>
    <w:link w:val="Zpat"/>
    <w:uiPriority w:val="99"/>
    <w:rsid w:val="00C264F6"/>
    <w:rPr>
      <w:rFonts w:ascii="Times New Roman" w:hAnsi="Times New Roman" w:cs="Times New Roman"/>
      <w:b/>
      <w:sz w:val="24"/>
      <w:lang w:eastAsia="cs-CZ"/>
    </w:rPr>
  </w:style>
  <w:style w:type="paragraph" w:customStyle="1" w:styleId="Zkladntextodsazen31">
    <w:name w:val="Základní text odsazený 31"/>
    <w:basedOn w:val="Normln"/>
    <w:rsid w:val="00C264F6"/>
    <w:pPr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2"/>
      <w:szCs w:val="20"/>
      <w:lang w:eastAsia="ar-SA"/>
    </w:rPr>
  </w:style>
  <w:style w:type="paragraph" w:customStyle="1" w:styleId="Zkladntext21">
    <w:name w:val="Základní text 21"/>
    <w:basedOn w:val="Normln"/>
    <w:rsid w:val="00C264F6"/>
    <w:pPr>
      <w:suppressAutoHyphens/>
      <w:spacing w:after="120" w:line="480" w:lineRule="auto"/>
    </w:pPr>
    <w:rPr>
      <w:rFonts w:ascii="Times New Roman" w:hAnsi="Times New Roman"/>
      <w:szCs w:val="20"/>
      <w:lang w:eastAsia="ar-SA"/>
    </w:rPr>
  </w:style>
  <w:style w:type="paragraph" w:customStyle="1" w:styleId="BodyText21">
    <w:name w:val="Body Text 21"/>
    <w:basedOn w:val="Normln"/>
    <w:rsid w:val="00C264F6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2"/>
      <w:szCs w:val="20"/>
      <w:lang w:eastAsia="ar-SA"/>
    </w:rPr>
  </w:style>
  <w:style w:type="paragraph" w:customStyle="1" w:styleId="Znaka">
    <w:name w:val="Značka"/>
    <w:rsid w:val="00C264F6"/>
    <w:pPr>
      <w:widowControl w:val="0"/>
      <w:suppressAutoHyphens/>
      <w:ind w:left="720"/>
    </w:pPr>
    <w:rPr>
      <w:rFonts w:ascii="Arial" w:eastAsia="Arial" w:hAnsi="Arial"/>
      <w:color w:val="000000"/>
      <w:sz w:val="22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264F6"/>
    <w:pPr>
      <w:suppressAutoHyphens/>
      <w:spacing w:after="120" w:line="240" w:lineRule="auto"/>
      <w:ind w:left="283"/>
    </w:pPr>
    <w:rPr>
      <w:rFonts w:ascii="Times New Roman" w:hAnsi="Times New Roman"/>
      <w:b/>
      <w:sz w:val="16"/>
      <w:szCs w:val="16"/>
      <w:lang w:val="x-none" w:eastAsia="ar-SA"/>
    </w:rPr>
  </w:style>
  <w:style w:type="character" w:customStyle="1" w:styleId="Zkladntextodsazen3Char">
    <w:name w:val="Základní text odsazený 3 Char"/>
    <w:link w:val="Zkladntextodsazen3"/>
    <w:uiPriority w:val="99"/>
    <w:rsid w:val="00C264F6"/>
    <w:rPr>
      <w:rFonts w:ascii="Times New Roman" w:hAnsi="Times New Roman" w:cs="Times New Roman"/>
      <w:b/>
      <w:sz w:val="16"/>
      <w:szCs w:val="16"/>
      <w:lang w:eastAsia="ar-SA"/>
    </w:rPr>
  </w:style>
  <w:style w:type="table" w:styleId="Mkatabulky">
    <w:name w:val="Table Grid"/>
    <w:basedOn w:val="Normlntabulka"/>
    <w:rsid w:val="00C264F6"/>
    <w:rPr>
      <w:rFonts w:ascii="Times New Roman" w:hAnsi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264F6"/>
    <w:rPr>
      <w:color w:val="0000FF"/>
      <w:u w:val="single"/>
    </w:rPr>
  </w:style>
  <w:style w:type="paragraph" w:styleId="Normlnweb">
    <w:name w:val="Normal (Web)"/>
    <w:basedOn w:val="Normln"/>
    <w:uiPriority w:val="99"/>
    <w:rsid w:val="00C264F6"/>
    <w:pPr>
      <w:spacing w:before="100" w:beforeAutospacing="1" w:after="100" w:afterAutospacing="1" w:line="240" w:lineRule="auto"/>
    </w:pPr>
    <w:rPr>
      <w:rFonts w:ascii="Courier New" w:hAnsi="Courier New" w:cs="Courier New"/>
      <w:sz w:val="24"/>
    </w:rPr>
  </w:style>
  <w:style w:type="character" w:styleId="Odkaznakoment">
    <w:name w:val="annotation reference"/>
    <w:rsid w:val="00C264F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264F6"/>
    <w:pPr>
      <w:spacing w:after="0" w:line="240" w:lineRule="auto"/>
    </w:pPr>
    <w:rPr>
      <w:rFonts w:ascii="Times New Roman" w:hAnsi="Times New Roman"/>
      <w:b/>
      <w:szCs w:val="20"/>
      <w:lang w:val="x-none"/>
    </w:rPr>
  </w:style>
  <w:style w:type="character" w:customStyle="1" w:styleId="TextkomenteChar">
    <w:name w:val="Text komentáře Char"/>
    <w:link w:val="Textkomente"/>
    <w:rsid w:val="00C264F6"/>
    <w:rPr>
      <w:rFonts w:ascii="Times New Roman" w:hAnsi="Times New Roman" w:cs="Times New Roman"/>
      <w:b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264F6"/>
    <w:rPr>
      <w:b w:val="0"/>
      <w:bCs/>
    </w:rPr>
  </w:style>
  <w:style w:type="character" w:customStyle="1" w:styleId="PedmtkomenteChar">
    <w:name w:val="Předmět komentáře Char"/>
    <w:link w:val="Pedmtkomente"/>
    <w:rsid w:val="00C264F6"/>
    <w:rPr>
      <w:rFonts w:ascii="Times New Roman" w:hAnsi="Times New Roman" w:cs="Times New Roman"/>
      <w:b w:val="0"/>
      <w:bCs/>
      <w:szCs w:val="20"/>
      <w:lang w:eastAsia="cs-CZ"/>
    </w:rPr>
  </w:style>
  <w:style w:type="paragraph" w:styleId="Textbubliny">
    <w:name w:val="Balloon Text"/>
    <w:basedOn w:val="Normln"/>
    <w:link w:val="TextbublinyChar"/>
    <w:rsid w:val="00C264F6"/>
    <w:pPr>
      <w:spacing w:after="0" w:line="240" w:lineRule="auto"/>
    </w:pPr>
    <w:rPr>
      <w:b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C264F6"/>
    <w:rPr>
      <w:rFonts w:cs="Tahoma"/>
      <w:b/>
      <w:sz w:val="16"/>
      <w:szCs w:val="16"/>
      <w:lang w:eastAsia="cs-CZ"/>
    </w:rPr>
  </w:style>
  <w:style w:type="paragraph" w:styleId="Bezmezer">
    <w:name w:val="No Spacing"/>
    <w:uiPriority w:val="99"/>
    <w:qFormat/>
    <w:rsid w:val="00C264F6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264F6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qFormat/>
    <w:rsid w:val="00D0756B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5E4B1E"/>
    <w:rPr>
      <w:rFonts w:ascii="Cambria" w:hAnsi="Cambria"/>
      <w:b/>
      <w:bCs/>
      <w:i/>
      <w:iCs/>
      <w:sz w:val="28"/>
      <w:szCs w:val="28"/>
    </w:rPr>
  </w:style>
  <w:style w:type="paragraph" w:customStyle="1" w:styleId="text">
    <w:name w:val="text"/>
    <w:rsid w:val="005E4B1E"/>
    <w:pPr>
      <w:widowControl w:val="0"/>
      <w:spacing w:before="240" w:line="240" w:lineRule="exact"/>
      <w:jc w:val="both"/>
    </w:pPr>
    <w:rPr>
      <w:rFonts w:ascii="MS Mincho" w:hAnsi="MS Mincho" w:cs="MS Mincho"/>
      <w:sz w:val="24"/>
      <w:szCs w:val="24"/>
      <w:lang w:eastAsia="en-US"/>
    </w:rPr>
  </w:style>
  <w:style w:type="paragraph" w:customStyle="1" w:styleId="odstavec1">
    <w:name w:val="odstavec1"/>
    <w:basedOn w:val="Normln"/>
    <w:next w:val="Normln"/>
    <w:rsid w:val="005E4B1E"/>
    <w:pPr>
      <w:keepLines/>
      <w:tabs>
        <w:tab w:val="left" w:pos="1390"/>
      </w:tabs>
      <w:spacing w:before="120" w:after="120" w:line="240" w:lineRule="auto"/>
      <w:ind w:left="1390" w:hanging="709"/>
      <w:jc w:val="both"/>
    </w:pPr>
    <w:rPr>
      <w:rFonts w:ascii="Arial" w:hAnsi="Arial" w:cs="Arial"/>
      <w:sz w:val="24"/>
      <w:szCs w:val="20"/>
      <w:lang w:val="en-GB"/>
    </w:rPr>
  </w:style>
  <w:style w:type="paragraph" w:customStyle="1" w:styleId="odstavec2">
    <w:name w:val="odstavec2"/>
    <w:basedOn w:val="Normln"/>
    <w:rsid w:val="005E4B1E"/>
    <w:pPr>
      <w:keepLines/>
      <w:tabs>
        <w:tab w:val="left" w:pos="2041"/>
      </w:tabs>
      <w:spacing w:before="120" w:after="120" w:line="240" w:lineRule="auto"/>
      <w:ind w:left="2041" w:hanging="680"/>
      <w:jc w:val="both"/>
    </w:pPr>
    <w:rPr>
      <w:rFonts w:ascii="Arial" w:hAnsi="Arial" w:cs="Arial"/>
      <w:sz w:val="24"/>
      <w:szCs w:val="20"/>
      <w:lang w:val="en-GB"/>
    </w:rPr>
  </w:style>
  <w:style w:type="paragraph" w:customStyle="1" w:styleId="Default">
    <w:name w:val="Default"/>
    <w:rsid w:val="00C55A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747FD"/>
    <w:rPr>
      <w:color w:val="605E5C"/>
      <w:shd w:val="clear" w:color="auto" w:fill="E1DFDD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5A4F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ubica.kotouckova@sezna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bica.kotouckova@seznam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avlina.ben.saidova@zsvelkeprilep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bica.kotouckova@seznam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0C05-60D9-4F40-AEE4-F10A6C08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2312</Words>
  <Characters>13642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Ministerstvo životního prostředí ČR</Company>
  <LinksUpToDate>false</LinksUpToDate>
  <CharactersWithSpaces>15923</CharactersWithSpaces>
  <SharedDoc>false</SharedDoc>
  <HLinks>
    <vt:vector size="12" baseType="variant">
      <vt:variant>
        <vt:i4>7340037</vt:i4>
      </vt:variant>
      <vt:variant>
        <vt:i4>3</vt:i4>
      </vt:variant>
      <vt:variant>
        <vt:i4>0</vt:i4>
      </vt:variant>
      <vt:variant>
        <vt:i4>5</vt:i4>
      </vt:variant>
      <vt:variant>
        <vt:lpwstr>mailto:lubica.kotouckova@seznam.cz</vt:lpwstr>
      </vt:variant>
      <vt:variant>
        <vt:lpwstr/>
      </vt:variant>
      <vt:variant>
        <vt:i4>7340037</vt:i4>
      </vt:variant>
      <vt:variant>
        <vt:i4>0</vt:i4>
      </vt:variant>
      <vt:variant>
        <vt:i4>0</vt:i4>
      </vt:variant>
      <vt:variant>
        <vt:i4>5</vt:i4>
      </vt:variant>
      <vt:variant>
        <vt:lpwstr>mailto:lubica.kotouckova@seznam.cz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 Kotoučková</dc:creator>
  <cp:lastModifiedBy>Pavlína B. Saidová</cp:lastModifiedBy>
  <cp:revision>2</cp:revision>
  <cp:lastPrinted>2012-06-11T08:50:00Z</cp:lastPrinted>
  <dcterms:created xsi:type="dcterms:W3CDTF">2019-06-25T09:33:00Z</dcterms:created>
  <dcterms:modified xsi:type="dcterms:W3CDTF">2019-06-25T09:33:00Z</dcterms:modified>
</cp:coreProperties>
</file>